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FA234C" w14:textId="448551CF" w:rsidR="006107D6" w:rsidRDefault="00804524">
      <w:pPr>
        <w:widowControl w:val="0"/>
        <w:spacing w:after="100"/>
        <w:jc w:val="center"/>
      </w:pPr>
      <w:r>
        <w:t xml:space="preserve">BYLAWS </w:t>
      </w:r>
    </w:p>
    <w:p w14:paraId="2428FC65" w14:textId="77777777" w:rsidR="006107D6" w:rsidRDefault="00804524">
      <w:pPr>
        <w:widowControl w:val="0"/>
        <w:spacing w:after="100"/>
        <w:jc w:val="center"/>
      </w:pPr>
      <w:r>
        <w:t xml:space="preserve">CHILLIWACK METIS ASSOCIATION </w:t>
      </w:r>
    </w:p>
    <w:p w14:paraId="536763D1" w14:textId="77777777" w:rsidR="00B65991" w:rsidRDefault="00804524">
      <w:pPr>
        <w:widowControl w:val="0"/>
        <w:spacing w:after="100"/>
        <w:jc w:val="center"/>
      </w:pPr>
      <w:r>
        <w:t>(the "Society')</w:t>
      </w:r>
    </w:p>
    <w:p w14:paraId="406D1A73" w14:textId="77777777" w:rsidR="00B65991" w:rsidRPr="006107D6" w:rsidRDefault="006107D6">
      <w:pPr>
        <w:widowControl w:val="0"/>
        <w:spacing w:after="100"/>
        <w:rPr>
          <w:b/>
          <w:sz w:val="24"/>
          <w:szCs w:val="24"/>
        </w:rPr>
      </w:pPr>
      <w:r w:rsidRPr="006107D6">
        <w:rPr>
          <w:b/>
          <w:sz w:val="24"/>
          <w:szCs w:val="24"/>
        </w:rPr>
        <w:t xml:space="preserve">1.0 </w:t>
      </w:r>
      <w:r w:rsidRPr="006107D6">
        <w:rPr>
          <w:b/>
          <w:sz w:val="24"/>
          <w:szCs w:val="24"/>
        </w:rPr>
        <w:tab/>
      </w:r>
      <w:r w:rsidR="00804524" w:rsidRPr="006107D6">
        <w:rPr>
          <w:b/>
          <w:sz w:val="24"/>
          <w:szCs w:val="24"/>
        </w:rPr>
        <w:t>GUIDING PRINCIPLES</w:t>
      </w:r>
    </w:p>
    <w:p w14:paraId="349C793B" w14:textId="77777777" w:rsidR="00B65991" w:rsidRPr="006107D6" w:rsidRDefault="006107D6">
      <w:pPr>
        <w:widowControl w:val="0"/>
        <w:spacing w:after="100"/>
        <w:rPr>
          <w:sz w:val="24"/>
          <w:szCs w:val="24"/>
        </w:rPr>
      </w:pPr>
      <w:r w:rsidRPr="006107D6">
        <w:rPr>
          <w:sz w:val="24"/>
          <w:szCs w:val="24"/>
        </w:rPr>
        <w:t>1.1</w:t>
      </w:r>
      <w:r w:rsidRPr="006107D6">
        <w:rPr>
          <w:sz w:val="24"/>
          <w:szCs w:val="24"/>
        </w:rPr>
        <w:tab/>
      </w:r>
      <w:r w:rsidR="00804524" w:rsidRPr="006107D6">
        <w:rPr>
          <w:sz w:val="24"/>
          <w:szCs w:val="24"/>
        </w:rPr>
        <w:t>Whereas:</w:t>
      </w:r>
    </w:p>
    <w:p w14:paraId="71E3A2E6" w14:textId="77777777" w:rsidR="00B65991" w:rsidRDefault="00804524" w:rsidP="009664A9">
      <w:pPr>
        <w:pStyle w:val="ListParagraph"/>
        <w:widowControl w:val="0"/>
        <w:numPr>
          <w:ilvl w:val="0"/>
          <w:numId w:val="1"/>
        </w:numPr>
        <w:spacing w:after="100"/>
      </w:pPr>
      <w:r w:rsidRPr="009664A9">
        <w:rPr>
          <w:sz w:val="24"/>
          <w:szCs w:val="24"/>
        </w:rPr>
        <w:t>The Métis residing in the Chilliwack area of British Columbia share commonality with all Metis Citizens in British Columbia and Canada as represented by the Métis Nation British Columbia and the Metis National Council.</w:t>
      </w:r>
    </w:p>
    <w:p w14:paraId="44ED42EC" w14:textId="77777777" w:rsidR="00B65991" w:rsidRDefault="00804524" w:rsidP="009664A9">
      <w:pPr>
        <w:pStyle w:val="ListParagraph"/>
        <w:widowControl w:val="0"/>
        <w:numPr>
          <w:ilvl w:val="0"/>
          <w:numId w:val="1"/>
        </w:numPr>
        <w:spacing w:after="100"/>
      </w:pPr>
      <w:r w:rsidRPr="009664A9">
        <w:rPr>
          <w:sz w:val="24"/>
          <w:szCs w:val="24"/>
        </w:rPr>
        <w:t>The Métis residing in the Chilliwack area of British Columbia have formed an Association for the benefit of the Métis citizens residing in that area known as the Chilliwack Metis Association (hereinafter "CMA").</w:t>
      </w:r>
    </w:p>
    <w:p w14:paraId="5D2D2AD4" w14:textId="77777777" w:rsidR="00B65991" w:rsidRDefault="00804524" w:rsidP="009664A9">
      <w:pPr>
        <w:pStyle w:val="ListParagraph"/>
        <w:widowControl w:val="0"/>
        <w:numPr>
          <w:ilvl w:val="0"/>
          <w:numId w:val="1"/>
        </w:numPr>
        <w:spacing w:after="100"/>
      </w:pPr>
      <w:r w:rsidRPr="009664A9">
        <w:rPr>
          <w:sz w:val="24"/>
          <w:szCs w:val="24"/>
        </w:rPr>
        <w:t>Bylaws pursua</w:t>
      </w:r>
      <w:r w:rsidR="00DD05A3" w:rsidRPr="009664A9">
        <w:rPr>
          <w:sz w:val="24"/>
          <w:szCs w:val="24"/>
        </w:rPr>
        <w:t>nt to which CMA shall conduct i</w:t>
      </w:r>
      <w:r w:rsidR="009664A9">
        <w:rPr>
          <w:sz w:val="24"/>
          <w:szCs w:val="24"/>
        </w:rPr>
        <w:t>t</w:t>
      </w:r>
      <w:r w:rsidRPr="009664A9">
        <w:rPr>
          <w:sz w:val="24"/>
          <w:szCs w:val="24"/>
        </w:rPr>
        <w:t>s affairs, have been established in accordance with the spirit and intent of the Constitutions of CMA and the Metis Nation British Columbia.</w:t>
      </w:r>
    </w:p>
    <w:p w14:paraId="28D0F1B7" w14:textId="77777777" w:rsidR="00B65991" w:rsidRDefault="00804524" w:rsidP="009664A9">
      <w:pPr>
        <w:pStyle w:val="ListParagraph"/>
        <w:widowControl w:val="0"/>
        <w:numPr>
          <w:ilvl w:val="0"/>
          <w:numId w:val="1"/>
        </w:numPr>
        <w:spacing w:after="100"/>
      </w:pPr>
      <w:r w:rsidRPr="009664A9">
        <w:rPr>
          <w:sz w:val="24"/>
          <w:szCs w:val="24"/>
        </w:rPr>
        <w:t xml:space="preserve">In the conduct of its affairs as set out in these Bylaws, CMA shall ensure and demonstrate financial and </w:t>
      </w:r>
      <w:proofErr w:type="gramStart"/>
      <w:r w:rsidRPr="009664A9">
        <w:rPr>
          <w:sz w:val="24"/>
          <w:szCs w:val="24"/>
        </w:rPr>
        <w:t>decision making</w:t>
      </w:r>
      <w:proofErr w:type="gramEnd"/>
      <w:r w:rsidRPr="009664A9">
        <w:rPr>
          <w:sz w:val="24"/>
          <w:szCs w:val="24"/>
        </w:rPr>
        <w:t xml:space="preserve"> accountability to its Metis Citizens and financial partners and contractors.</w:t>
      </w:r>
    </w:p>
    <w:p w14:paraId="72D5C621" w14:textId="77777777" w:rsidR="00B65991" w:rsidRDefault="00804524" w:rsidP="009664A9">
      <w:pPr>
        <w:pStyle w:val="ListParagraph"/>
        <w:widowControl w:val="0"/>
        <w:numPr>
          <w:ilvl w:val="0"/>
          <w:numId w:val="1"/>
        </w:numPr>
        <w:spacing w:after="100"/>
      </w:pPr>
      <w:r w:rsidRPr="009664A9">
        <w:rPr>
          <w:sz w:val="24"/>
          <w:szCs w:val="24"/>
        </w:rPr>
        <w:t xml:space="preserve">CMA will work with and through cooperative strategic alliances with other partners, to ensure the economic, social, educational, </w:t>
      </w:r>
      <w:proofErr w:type="spellStart"/>
      <w:r w:rsidRPr="009664A9">
        <w:rPr>
          <w:sz w:val="24"/>
          <w:szCs w:val="24"/>
        </w:rPr>
        <w:t>Michif</w:t>
      </w:r>
      <w:proofErr w:type="spellEnd"/>
      <w:r w:rsidRPr="009664A9">
        <w:rPr>
          <w:sz w:val="24"/>
          <w:szCs w:val="24"/>
        </w:rPr>
        <w:t xml:space="preserve"> language, cultural </w:t>
      </w:r>
      <w:r w:rsidR="006107D6" w:rsidRPr="009664A9">
        <w:rPr>
          <w:sz w:val="24"/>
          <w:szCs w:val="24"/>
        </w:rPr>
        <w:t xml:space="preserve">and </w:t>
      </w:r>
      <w:r w:rsidRPr="009664A9">
        <w:rPr>
          <w:sz w:val="24"/>
          <w:szCs w:val="24"/>
        </w:rPr>
        <w:t xml:space="preserve">political </w:t>
      </w:r>
      <w:proofErr w:type="spellStart"/>
      <w:r w:rsidRPr="009664A9">
        <w:rPr>
          <w:sz w:val="24"/>
          <w:szCs w:val="24"/>
        </w:rPr>
        <w:t>well being</w:t>
      </w:r>
      <w:proofErr w:type="spellEnd"/>
      <w:r w:rsidRPr="009664A9">
        <w:rPr>
          <w:sz w:val="24"/>
          <w:szCs w:val="24"/>
        </w:rPr>
        <w:t xml:space="preserve"> of its Citizenship and all Métis.</w:t>
      </w:r>
    </w:p>
    <w:p w14:paraId="0E1ED93A" w14:textId="77777777" w:rsidR="00B65991" w:rsidRDefault="00804524" w:rsidP="009664A9">
      <w:pPr>
        <w:pStyle w:val="ListParagraph"/>
        <w:widowControl w:val="0"/>
        <w:numPr>
          <w:ilvl w:val="0"/>
          <w:numId w:val="1"/>
        </w:numPr>
        <w:spacing w:after="100"/>
      </w:pPr>
      <w:r w:rsidRPr="009664A9">
        <w:rPr>
          <w:sz w:val="24"/>
          <w:szCs w:val="24"/>
        </w:rPr>
        <w:t xml:space="preserve">One such strategic alliance will be with the Metis Nation British Columbia and its Secretariat, the Metis Provincial Council of British Columbia (the "MNBC" and "MPCBC" respectively and together the "MNBC/MPCBC") which alliance shall </w:t>
      </w:r>
      <w:r w:rsidR="006107D6" w:rsidRPr="009664A9">
        <w:rPr>
          <w:sz w:val="24"/>
          <w:szCs w:val="24"/>
        </w:rPr>
        <w:t xml:space="preserve">be </w:t>
      </w:r>
      <w:r w:rsidRPr="009664A9">
        <w:rPr>
          <w:sz w:val="24"/>
          <w:szCs w:val="24"/>
        </w:rPr>
        <w:t>identified and defined by a Community Governance Charter agreement to be entered into between CMA and MNBC/MPCBC.</w:t>
      </w:r>
    </w:p>
    <w:p w14:paraId="508035A6" w14:textId="77777777" w:rsidR="00B65991" w:rsidRDefault="00804524" w:rsidP="009664A9">
      <w:pPr>
        <w:pStyle w:val="ListParagraph"/>
        <w:widowControl w:val="0"/>
        <w:numPr>
          <w:ilvl w:val="0"/>
          <w:numId w:val="1"/>
        </w:numPr>
        <w:spacing w:after="100"/>
      </w:pPr>
      <w:r w:rsidRPr="009664A9">
        <w:rPr>
          <w:sz w:val="24"/>
          <w:szCs w:val="24"/>
        </w:rPr>
        <w:t>Nothing in these bylaws abrogates or derogates from the rights Métis Citizens have or may exercise under the Canadian Charter of Rights and Freedoms.</w:t>
      </w:r>
    </w:p>
    <w:p w14:paraId="61970841" w14:textId="77777777" w:rsidR="00B65991" w:rsidRDefault="009B32E0" w:rsidP="009664A9">
      <w:pPr>
        <w:pStyle w:val="ListParagraph"/>
        <w:widowControl w:val="0"/>
        <w:numPr>
          <w:ilvl w:val="0"/>
          <w:numId w:val="1"/>
        </w:numPr>
        <w:spacing w:after="100"/>
      </w:pPr>
      <w:r>
        <w:rPr>
          <w:sz w:val="24"/>
          <w:szCs w:val="24"/>
        </w:rPr>
        <w:t xml:space="preserve">Every </w:t>
      </w:r>
      <w:r w:rsidRPr="002D5B8A">
        <w:rPr>
          <w:color w:val="auto"/>
          <w:sz w:val="24"/>
          <w:szCs w:val="24"/>
        </w:rPr>
        <w:t>Citizen</w:t>
      </w:r>
      <w:r>
        <w:rPr>
          <w:color w:val="auto"/>
          <w:sz w:val="24"/>
          <w:szCs w:val="24"/>
        </w:rPr>
        <w:t xml:space="preserve"> </w:t>
      </w:r>
      <w:r w:rsidR="00804524" w:rsidRPr="009664A9">
        <w:rPr>
          <w:sz w:val="24"/>
          <w:szCs w:val="24"/>
        </w:rPr>
        <w:t>shall have the right to an opinion and to express that opinion freely without fear of persecution or punishment or consequence except when such opinion and expression would be detrimental to the Metis Nation as a whole and or the Society in particular.</w:t>
      </w:r>
    </w:p>
    <w:p w14:paraId="7A24957A" w14:textId="77777777" w:rsidR="006107D6" w:rsidRDefault="006107D6" w:rsidP="006107D6">
      <w:pPr>
        <w:widowControl w:val="0"/>
        <w:spacing w:after="100"/>
        <w:ind w:firstLine="720"/>
        <w:jc w:val="center"/>
      </w:pPr>
      <w:r>
        <w:t>(1)</w:t>
      </w:r>
    </w:p>
    <w:p w14:paraId="688770CA" w14:textId="77777777" w:rsidR="006107D6" w:rsidRDefault="006107D6" w:rsidP="006107D6">
      <w:pPr>
        <w:widowControl w:val="0"/>
        <w:spacing w:after="100"/>
        <w:ind w:firstLine="720"/>
        <w:jc w:val="center"/>
      </w:pPr>
      <w:r>
        <w:t xml:space="preserve">  </w:t>
      </w:r>
    </w:p>
    <w:p w14:paraId="2EFEDECF" w14:textId="77777777" w:rsidR="006107D6" w:rsidRDefault="006107D6" w:rsidP="006107D6">
      <w:pPr>
        <w:widowControl w:val="0"/>
        <w:spacing w:after="100"/>
        <w:ind w:firstLine="720"/>
        <w:jc w:val="center"/>
      </w:pPr>
    </w:p>
    <w:p w14:paraId="02B6747C" w14:textId="77777777" w:rsidR="006107D6" w:rsidRDefault="006107D6" w:rsidP="006107D6">
      <w:pPr>
        <w:widowControl w:val="0"/>
        <w:spacing w:after="100"/>
        <w:ind w:firstLine="720"/>
        <w:jc w:val="center"/>
      </w:pPr>
    </w:p>
    <w:p w14:paraId="2C9F5EE3" w14:textId="77777777" w:rsidR="006107D6" w:rsidRPr="002B6C6E" w:rsidRDefault="006107D6" w:rsidP="006107D6">
      <w:pPr>
        <w:widowControl w:val="0"/>
        <w:spacing w:after="100"/>
        <w:ind w:firstLine="720"/>
        <w:jc w:val="center"/>
        <w:rPr>
          <w:color w:val="385623" w:themeColor="accent6" w:themeShade="80"/>
        </w:rPr>
      </w:pPr>
    </w:p>
    <w:p w14:paraId="7907F9E3" w14:textId="77777777" w:rsidR="00112289" w:rsidRDefault="00112289" w:rsidP="006107D6">
      <w:pPr>
        <w:widowControl w:val="0"/>
        <w:spacing w:after="100"/>
        <w:ind w:firstLine="720"/>
        <w:jc w:val="center"/>
        <w:rPr>
          <w:color w:val="auto"/>
        </w:rPr>
      </w:pPr>
    </w:p>
    <w:p w14:paraId="420A7EFD" w14:textId="77777777" w:rsidR="00112289" w:rsidRPr="00744341" w:rsidRDefault="00112289" w:rsidP="006107D6">
      <w:pPr>
        <w:widowControl w:val="0"/>
        <w:spacing w:after="100"/>
        <w:ind w:firstLine="720"/>
        <w:jc w:val="center"/>
        <w:rPr>
          <w:color w:val="auto"/>
        </w:rPr>
      </w:pPr>
    </w:p>
    <w:p w14:paraId="27B67DC3" w14:textId="77777777" w:rsidR="006107D6" w:rsidRPr="001A6656" w:rsidRDefault="006107D6" w:rsidP="006107D6">
      <w:pPr>
        <w:widowControl w:val="0"/>
        <w:spacing w:after="100"/>
        <w:ind w:left="720" w:firstLine="9"/>
        <w:rPr>
          <w:color w:val="auto"/>
        </w:rPr>
      </w:pPr>
      <w:r w:rsidRPr="001A6656">
        <w:rPr>
          <w:color w:val="auto"/>
          <w:sz w:val="24"/>
          <w:szCs w:val="24"/>
        </w:rPr>
        <w:t>C</w:t>
      </w:r>
      <w:r w:rsidR="00DD05A3" w:rsidRPr="001A6656">
        <w:rPr>
          <w:color w:val="auto"/>
          <w:sz w:val="24"/>
          <w:szCs w:val="24"/>
        </w:rPr>
        <w:t>MA shall, in the exercise of it</w:t>
      </w:r>
      <w:r w:rsidRPr="001A6656">
        <w:rPr>
          <w:color w:val="auto"/>
          <w:sz w:val="24"/>
          <w:szCs w:val="24"/>
        </w:rPr>
        <w:t>s functions as a Metis organization</w:t>
      </w:r>
      <w:r w:rsidR="00744341" w:rsidRPr="001A6656">
        <w:rPr>
          <w:color w:val="auto"/>
          <w:sz w:val="24"/>
          <w:szCs w:val="24"/>
        </w:rPr>
        <w:t xml:space="preserve"> parent such branch councils, committees and boards which are benevolent and beneficial to the Metis people as a whole and which are, in manner and substance traditionally Metis.  These parented entities shall be required to exist under the umbrella of the Constitution of CMA and the MNBC and have as policy, procedure or Bylaws, </w:t>
      </w:r>
      <w:r w:rsidR="009B32E0" w:rsidRPr="001A6656">
        <w:rPr>
          <w:color w:val="auto"/>
          <w:sz w:val="24"/>
          <w:szCs w:val="24"/>
        </w:rPr>
        <w:t>such policy</w:t>
      </w:r>
      <w:r w:rsidR="00744341" w:rsidRPr="001A6656">
        <w:rPr>
          <w:color w:val="auto"/>
          <w:sz w:val="24"/>
          <w:szCs w:val="24"/>
        </w:rPr>
        <w:t xml:space="preserve">, procedure and bylaws that are </w:t>
      </w:r>
      <w:r w:rsidRPr="001A6656">
        <w:rPr>
          <w:color w:val="auto"/>
          <w:sz w:val="24"/>
          <w:szCs w:val="24"/>
        </w:rPr>
        <w:t>consistent with the</w:t>
      </w:r>
      <w:r w:rsidR="00744341" w:rsidRPr="001A6656">
        <w:rPr>
          <w:color w:val="auto"/>
          <w:sz w:val="24"/>
          <w:szCs w:val="24"/>
        </w:rPr>
        <w:t>se Bylaws and the MNBC Constitution.</w:t>
      </w:r>
    </w:p>
    <w:p w14:paraId="1F03711E" w14:textId="77777777" w:rsidR="006107D6" w:rsidRPr="001A6656" w:rsidRDefault="006107D6" w:rsidP="006107D6">
      <w:pPr>
        <w:widowControl w:val="0"/>
        <w:spacing w:after="100"/>
        <w:ind w:left="720"/>
        <w:rPr>
          <w:color w:val="auto"/>
          <w:sz w:val="24"/>
          <w:szCs w:val="24"/>
        </w:rPr>
      </w:pPr>
      <w:r w:rsidRPr="001A6656">
        <w:rPr>
          <w:color w:val="auto"/>
          <w:sz w:val="24"/>
          <w:szCs w:val="24"/>
        </w:rPr>
        <w:t>The affairs of CMA shall be deemed community in scope.</w:t>
      </w:r>
    </w:p>
    <w:p w14:paraId="6217461E" w14:textId="77777777" w:rsidR="00FB223B" w:rsidRDefault="00FB223B" w:rsidP="006107D6">
      <w:pPr>
        <w:widowControl w:val="0"/>
        <w:spacing w:after="100"/>
        <w:ind w:left="720"/>
      </w:pPr>
    </w:p>
    <w:p w14:paraId="31E9CBE9" w14:textId="77777777" w:rsidR="006107D6" w:rsidRDefault="006107D6" w:rsidP="006107D6">
      <w:pPr>
        <w:widowControl w:val="0"/>
        <w:spacing w:after="100"/>
      </w:pPr>
      <w:r w:rsidRPr="00205035">
        <w:rPr>
          <w:rFonts w:ascii="Times New Roman" w:eastAsia="Times New Roman" w:hAnsi="Times New Roman" w:cs="Times New Roman"/>
          <w:b/>
          <w:sz w:val="24"/>
          <w:szCs w:val="24"/>
        </w:rPr>
        <w:t xml:space="preserve">02.  </w:t>
      </w:r>
      <w:r w:rsidRPr="00205035">
        <w:rPr>
          <w:rFonts w:ascii="Times New Roman" w:eastAsia="Times New Roman" w:hAnsi="Times New Roman" w:cs="Times New Roman"/>
          <w:b/>
          <w:sz w:val="24"/>
          <w:szCs w:val="24"/>
        </w:rPr>
        <w:tab/>
        <w:t>DEFINITIONS</w:t>
      </w:r>
    </w:p>
    <w:p w14:paraId="71406968" w14:textId="77777777" w:rsidR="009B32E0" w:rsidRPr="002660E1" w:rsidRDefault="006107D6" w:rsidP="006107D6">
      <w:pPr>
        <w:widowControl w:val="0"/>
        <w:spacing w:after="100"/>
        <w:ind w:left="720" w:firstLine="14"/>
        <w:rPr>
          <w:color w:val="00B0F0"/>
        </w:rPr>
      </w:pPr>
      <w:r w:rsidRPr="002D5B8A">
        <w:rPr>
          <w:sz w:val="24"/>
          <w:szCs w:val="24"/>
        </w:rPr>
        <w:t>"</w:t>
      </w:r>
      <w:r w:rsidRPr="002D5B8A">
        <w:rPr>
          <w:color w:val="auto"/>
          <w:sz w:val="24"/>
          <w:szCs w:val="24"/>
        </w:rPr>
        <w:t xml:space="preserve">Associate Member" means </w:t>
      </w:r>
      <w:r w:rsidR="009B32E0" w:rsidRPr="002D5B8A">
        <w:rPr>
          <w:color w:val="auto"/>
          <w:sz w:val="24"/>
          <w:szCs w:val="24"/>
        </w:rPr>
        <w:t>any individual who has joined the Chilliwack Metis Association but does not hold Metis Citizenship through the MNBC Central Registry.  Associat</w:t>
      </w:r>
      <w:r w:rsidR="00E919A2" w:rsidRPr="002D5B8A">
        <w:rPr>
          <w:color w:val="auto"/>
          <w:sz w:val="24"/>
          <w:szCs w:val="24"/>
        </w:rPr>
        <w:t>e</w:t>
      </w:r>
      <w:r w:rsidR="009B32E0" w:rsidRPr="002D5B8A">
        <w:rPr>
          <w:color w:val="auto"/>
          <w:sz w:val="24"/>
          <w:szCs w:val="24"/>
        </w:rPr>
        <w:t xml:space="preserve"> Members will be permitted to</w:t>
      </w:r>
      <w:r w:rsidR="00DB3EBE" w:rsidRPr="002D5B8A">
        <w:rPr>
          <w:color w:val="auto"/>
          <w:sz w:val="24"/>
          <w:szCs w:val="24"/>
        </w:rPr>
        <w:t xml:space="preserve"> </w:t>
      </w:r>
      <w:r w:rsidR="009B32E0" w:rsidRPr="002D5B8A">
        <w:rPr>
          <w:color w:val="auto"/>
          <w:sz w:val="24"/>
          <w:szCs w:val="24"/>
        </w:rPr>
        <w:t xml:space="preserve">attend the CMA functions or </w:t>
      </w:r>
      <w:proofErr w:type="gramStart"/>
      <w:r w:rsidR="009B32E0" w:rsidRPr="002D5B8A">
        <w:rPr>
          <w:color w:val="auto"/>
          <w:sz w:val="24"/>
          <w:szCs w:val="24"/>
        </w:rPr>
        <w:t>meetings, but</w:t>
      </w:r>
      <w:proofErr w:type="gramEnd"/>
      <w:r w:rsidR="009B32E0" w:rsidRPr="002D5B8A">
        <w:rPr>
          <w:color w:val="auto"/>
          <w:sz w:val="24"/>
          <w:szCs w:val="24"/>
        </w:rPr>
        <w:t xml:space="preserve"> shall not be permitted to hold Board positions or vote on governance issues</w:t>
      </w:r>
      <w:r w:rsidR="009B32E0" w:rsidRPr="002D5B8A">
        <w:rPr>
          <w:color w:val="00B0F0"/>
          <w:sz w:val="24"/>
          <w:szCs w:val="24"/>
        </w:rPr>
        <w:t>.</w:t>
      </w:r>
    </w:p>
    <w:p w14:paraId="4F18AAB9" w14:textId="77777777" w:rsidR="006107D6" w:rsidRDefault="006107D6" w:rsidP="006107D6">
      <w:pPr>
        <w:widowControl w:val="0"/>
        <w:spacing w:after="100"/>
        <w:ind w:left="720"/>
      </w:pPr>
      <w:r>
        <w:rPr>
          <w:sz w:val="24"/>
          <w:szCs w:val="24"/>
        </w:rPr>
        <w:t>“Distinct from other Aboriginal Peoples” means distinct for cultural and nationhood purposes.</w:t>
      </w:r>
    </w:p>
    <w:p w14:paraId="005A6370" w14:textId="77777777" w:rsidR="006107D6" w:rsidRDefault="006107D6" w:rsidP="006107D6">
      <w:pPr>
        <w:widowControl w:val="0"/>
        <w:spacing w:after="100"/>
        <w:ind w:left="720" w:firstLine="14"/>
      </w:pPr>
      <w:r w:rsidRPr="009664A9">
        <w:rPr>
          <w:sz w:val="24"/>
          <w:szCs w:val="24"/>
        </w:rPr>
        <w:t xml:space="preserve">"Designated Geographical Boundary" means the geographical area, the boundaries of which shall be determined by CMA in consultation with the Metis Nation Governing Assembly (the "MNGA") and which shall be restricted to the </w:t>
      </w:r>
      <w:r w:rsidRPr="00205035">
        <w:rPr>
          <w:sz w:val="24"/>
          <w:szCs w:val="24"/>
        </w:rPr>
        <w:t>territory known as the Chilliwack area of British Columbia Community.</w:t>
      </w:r>
    </w:p>
    <w:p w14:paraId="26A56634" w14:textId="77777777" w:rsidR="006107D6" w:rsidRPr="00205035" w:rsidRDefault="006107D6" w:rsidP="006107D6">
      <w:pPr>
        <w:widowControl w:val="0"/>
        <w:spacing w:after="100"/>
        <w:ind w:left="720" w:firstLine="4"/>
      </w:pPr>
      <w:r>
        <w:rPr>
          <w:sz w:val="24"/>
          <w:szCs w:val="24"/>
        </w:rPr>
        <w:t>“</w:t>
      </w:r>
      <w:r w:rsidRPr="00205035">
        <w:rPr>
          <w:sz w:val="24"/>
          <w:szCs w:val="24"/>
        </w:rPr>
        <w:t>Historic Métis Nation” means the Aboriginal</w:t>
      </w:r>
      <w:r>
        <w:rPr>
          <w:sz w:val="24"/>
          <w:szCs w:val="24"/>
        </w:rPr>
        <w:t xml:space="preserve"> people then known as Métis or Half-</w:t>
      </w:r>
      <w:r w:rsidRPr="00205035">
        <w:rPr>
          <w:sz w:val="24"/>
          <w:szCs w:val="24"/>
        </w:rPr>
        <w:t>Breeds who resided in Historic Métis Nation Homeland.</w:t>
      </w:r>
    </w:p>
    <w:p w14:paraId="324E9A4E" w14:textId="77777777" w:rsidR="006107D6" w:rsidRPr="00ED2EA8" w:rsidRDefault="006107D6" w:rsidP="006107D6">
      <w:pPr>
        <w:widowControl w:val="0"/>
        <w:spacing w:after="100"/>
        <w:ind w:left="720" w:firstLine="57"/>
        <w:rPr>
          <w:sz w:val="24"/>
          <w:szCs w:val="24"/>
        </w:rPr>
      </w:pPr>
      <w:r w:rsidRPr="00ED2EA8">
        <w:rPr>
          <w:sz w:val="24"/>
          <w:szCs w:val="24"/>
        </w:rPr>
        <w:t>“Historic Métis Nation Homeland” means the area of land in west central North America used and occupied as the traditional territory of the Métis or Half-Breeds as they were then known.</w:t>
      </w:r>
    </w:p>
    <w:p w14:paraId="0C827A28" w14:textId="77777777" w:rsidR="006107D6" w:rsidRDefault="006107D6" w:rsidP="006107D6">
      <w:pPr>
        <w:widowControl w:val="0"/>
        <w:spacing w:after="100"/>
        <w:ind w:left="720"/>
      </w:pPr>
      <w:r>
        <w:rPr>
          <w:sz w:val="26"/>
          <w:szCs w:val="26"/>
        </w:rPr>
        <w:t xml:space="preserve">Metis”, “Metis Citizen” "Metis Member", “Citizen” or "Member" as the case may be, means a person who self-identifies as Métis, is of historic Métis Nation Ancestry, is distinct from other Aboriginal Peoples and is accepted by the Métis </w:t>
      </w:r>
      <w:r w:rsidR="009B32E0" w:rsidRPr="002D5B8A">
        <w:rPr>
          <w:color w:val="auto"/>
          <w:sz w:val="26"/>
          <w:szCs w:val="26"/>
        </w:rPr>
        <w:t>Community.</w:t>
      </w:r>
    </w:p>
    <w:p w14:paraId="0494FF84" w14:textId="77777777" w:rsidR="006107D6" w:rsidRDefault="006107D6" w:rsidP="006107D6">
      <w:pPr>
        <w:widowControl w:val="0"/>
        <w:spacing w:after="100"/>
        <w:ind w:left="720"/>
        <w:jc w:val="center"/>
        <w:rPr>
          <w:sz w:val="26"/>
          <w:szCs w:val="26"/>
        </w:rPr>
      </w:pPr>
    </w:p>
    <w:p w14:paraId="631B1A28" w14:textId="77777777" w:rsidR="006107D6" w:rsidRDefault="006107D6" w:rsidP="006107D6">
      <w:pPr>
        <w:widowControl w:val="0"/>
        <w:spacing w:after="100"/>
        <w:ind w:left="720"/>
        <w:jc w:val="center"/>
      </w:pPr>
      <w:r>
        <w:rPr>
          <w:sz w:val="26"/>
          <w:szCs w:val="26"/>
        </w:rPr>
        <w:t>(2)</w:t>
      </w:r>
    </w:p>
    <w:p w14:paraId="21C75B02" w14:textId="77777777" w:rsidR="006107D6" w:rsidRDefault="006107D6" w:rsidP="006107D6">
      <w:pPr>
        <w:widowControl w:val="0"/>
        <w:spacing w:after="100"/>
        <w:ind w:left="720"/>
        <w:jc w:val="center"/>
        <w:rPr>
          <w:sz w:val="26"/>
          <w:szCs w:val="26"/>
        </w:rPr>
      </w:pPr>
    </w:p>
    <w:p w14:paraId="77FB1378" w14:textId="77777777" w:rsidR="006107D6" w:rsidRDefault="006107D6" w:rsidP="006107D6">
      <w:pPr>
        <w:widowControl w:val="0"/>
        <w:spacing w:after="100"/>
        <w:ind w:left="720"/>
      </w:pPr>
      <w:r>
        <w:rPr>
          <w:sz w:val="24"/>
          <w:szCs w:val="24"/>
        </w:rPr>
        <w:lastRenderedPageBreak/>
        <w:t xml:space="preserve">“Métis Nation” means the </w:t>
      </w:r>
      <w:r w:rsidRPr="002D5B8A">
        <w:rPr>
          <w:color w:val="auto"/>
          <w:sz w:val="24"/>
          <w:szCs w:val="24"/>
          <w:highlight w:val="yellow"/>
        </w:rPr>
        <w:t>Aboriginal</w:t>
      </w:r>
      <w:r w:rsidRPr="002D5B8A">
        <w:rPr>
          <w:color w:val="auto"/>
          <w:sz w:val="24"/>
          <w:szCs w:val="24"/>
        </w:rPr>
        <w:t xml:space="preserve"> </w:t>
      </w:r>
      <w:r>
        <w:rPr>
          <w:sz w:val="24"/>
          <w:szCs w:val="24"/>
        </w:rPr>
        <w:t>peoples descended from the Historic Métis Nation, which is now comprised of all Métis Nation Citizens and is one of the “</w:t>
      </w:r>
      <w:r w:rsidRPr="002D5B8A">
        <w:rPr>
          <w:sz w:val="24"/>
          <w:szCs w:val="24"/>
          <w:highlight w:val="yellow"/>
        </w:rPr>
        <w:t>aboriginal p</w:t>
      </w:r>
      <w:r>
        <w:rPr>
          <w:sz w:val="24"/>
          <w:szCs w:val="24"/>
        </w:rPr>
        <w:t>eoples of Canada” within s.35 of the Constitution Act of 1982.</w:t>
      </w:r>
    </w:p>
    <w:p w14:paraId="7626E830" w14:textId="77777777" w:rsidR="006107D6" w:rsidRDefault="006107D6" w:rsidP="006107D6">
      <w:pPr>
        <w:widowControl w:val="0"/>
        <w:spacing w:after="100"/>
        <w:ind w:left="720"/>
      </w:pPr>
      <w:r>
        <w:rPr>
          <w:sz w:val="24"/>
          <w:szCs w:val="24"/>
        </w:rPr>
        <w:t>Metis Nation British Columbia (hereinafter the “MNBC”) means the governing body of the Metis Citizens in British Columbia which has as its constitution the Constitution of the Metis Nation British Columbia and which has as its administrative arm the Metis Provincial Council of British Columbia (the "MPCBC").</w:t>
      </w:r>
    </w:p>
    <w:p w14:paraId="4DA6748B" w14:textId="77777777" w:rsidR="006107D6" w:rsidRDefault="006107D6" w:rsidP="006107D6">
      <w:pPr>
        <w:widowControl w:val="0"/>
        <w:spacing w:after="100"/>
        <w:ind w:left="720"/>
        <w:rPr>
          <w:sz w:val="24"/>
          <w:szCs w:val="24"/>
        </w:rPr>
      </w:pPr>
      <w:r>
        <w:rPr>
          <w:sz w:val="24"/>
          <w:szCs w:val="24"/>
        </w:rPr>
        <w:t>Metis Provincial Council of British Columbia means the organization of that   name which is registered as a society with the Registrar of Companies in British Columbia and which fulfils the administrative functions of the MNBC and is referred to as the MNBC Secretariat.</w:t>
      </w:r>
    </w:p>
    <w:p w14:paraId="05D1E31F" w14:textId="77777777" w:rsidR="00FB223B" w:rsidRDefault="00FB223B" w:rsidP="006107D6">
      <w:pPr>
        <w:widowControl w:val="0"/>
        <w:spacing w:after="100"/>
        <w:ind w:left="720"/>
      </w:pPr>
    </w:p>
    <w:p w14:paraId="6002E1F2" w14:textId="77777777" w:rsidR="006107D6" w:rsidRPr="002310B2" w:rsidRDefault="006107D6" w:rsidP="006107D6">
      <w:pPr>
        <w:widowControl w:val="0"/>
        <w:spacing w:after="100"/>
        <w:rPr>
          <w:b/>
        </w:rPr>
      </w:pPr>
      <w:bookmarkStart w:id="0" w:name="_Hlk499362879"/>
      <w:bookmarkStart w:id="1" w:name="_Hlk499489003"/>
      <w:r>
        <w:rPr>
          <w:b/>
          <w:sz w:val="24"/>
          <w:szCs w:val="24"/>
        </w:rPr>
        <w:t xml:space="preserve">3.0 </w:t>
      </w:r>
      <w:r>
        <w:rPr>
          <w:b/>
          <w:sz w:val="24"/>
          <w:szCs w:val="24"/>
        </w:rPr>
        <w:tab/>
      </w:r>
      <w:r w:rsidR="00DB3EBE" w:rsidRPr="002D5B8A">
        <w:rPr>
          <w:b/>
          <w:color w:val="auto"/>
          <w:sz w:val="24"/>
          <w:szCs w:val="24"/>
        </w:rPr>
        <w:t>CITIZENSHIP</w:t>
      </w:r>
    </w:p>
    <w:p w14:paraId="69A2D7E7" w14:textId="77777777" w:rsidR="006107D6" w:rsidRPr="002D5B8A" w:rsidRDefault="006107D6" w:rsidP="006107D6">
      <w:pPr>
        <w:widowControl w:val="0"/>
        <w:spacing w:after="100"/>
        <w:ind w:left="720" w:hanging="720"/>
        <w:rPr>
          <w:color w:val="auto"/>
        </w:rPr>
      </w:pPr>
      <w:r>
        <w:rPr>
          <w:sz w:val="24"/>
          <w:szCs w:val="24"/>
        </w:rPr>
        <w:t>3.1</w:t>
      </w:r>
      <w:r>
        <w:rPr>
          <w:sz w:val="24"/>
          <w:szCs w:val="24"/>
        </w:rPr>
        <w:tab/>
        <w:t xml:space="preserve">CMA will ensure that </w:t>
      </w:r>
      <w:r w:rsidRPr="002D5B8A">
        <w:rPr>
          <w:color w:val="auto"/>
          <w:sz w:val="24"/>
          <w:szCs w:val="24"/>
        </w:rPr>
        <w:t>their</w:t>
      </w:r>
      <w:r w:rsidR="005033DC" w:rsidRPr="002D5B8A">
        <w:rPr>
          <w:color w:val="auto"/>
          <w:sz w:val="24"/>
          <w:szCs w:val="24"/>
        </w:rPr>
        <w:t xml:space="preserve"> m</w:t>
      </w:r>
      <w:r w:rsidR="00112289" w:rsidRPr="002D5B8A">
        <w:rPr>
          <w:color w:val="auto"/>
          <w:sz w:val="24"/>
          <w:szCs w:val="24"/>
        </w:rPr>
        <w:t>embership</w:t>
      </w:r>
      <w:r w:rsidR="005033DC" w:rsidRPr="002D5B8A">
        <w:rPr>
          <w:color w:val="auto"/>
          <w:sz w:val="24"/>
          <w:szCs w:val="24"/>
        </w:rPr>
        <w:t xml:space="preserve"> and approval procedure is consistent with MNBC </w:t>
      </w:r>
      <w:r w:rsidR="009664A9" w:rsidRPr="002D5B8A">
        <w:rPr>
          <w:color w:val="auto"/>
          <w:sz w:val="24"/>
          <w:szCs w:val="24"/>
        </w:rPr>
        <w:t>related policies</w:t>
      </w:r>
      <w:r w:rsidR="005033DC" w:rsidRPr="002D5B8A">
        <w:rPr>
          <w:i/>
          <w:color w:val="auto"/>
          <w:sz w:val="24"/>
          <w:szCs w:val="24"/>
        </w:rPr>
        <w:t xml:space="preserve">. </w:t>
      </w:r>
    </w:p>
    <w:p w14:paraId="2741B4B4" w14:textId="77777777" w:rsidR="006107D6" w:rsidRDefault="006107D6" w:rsidP="006107D6">
      <w:pPr>
        <w:widowControl w:val="0"/>
        <w:spacing w:after="100"/>
        <w:jc w:val="both"/>
        <w:rPr>
          <w:sz w:val="24"/>
          <w:szCs w:val="24"/>
        </w:rPr>
      </w:pPr>
      <w:r>
        <w:rPr>
          <w:sz w:val="24"/>
          <w:szCs w:val="24"/>
        </w:rPr>
        <w:t>3.2    CMA will strive to ensure the Community and its</w:t>
      </w:r>
      <w:r w:rsidRPr="002660E1">
        <w:rPr>
          <w:color w:val="00B0F0"/>
          <w:sz w:val="24"/>
          <w:szCs w:val="24"/>
        </w:rPr>
        <w:t xml:space="preserve"> </w:t>
      </w:r>
      <w:r w:rsidR="00DB3EBE" w:rsidRPr="002D5B8A">
        <w:rPr>
          <w:color w:val="auto"/>
          <w:sz w:val="24"/>
          <w:szCs w:val="24"/>
        </w:rPr>
        <w:t xml:space="preserve">citizens </w:t>
      </w:r>
      <w:r>
        <w:rPr>
          <w:sz w:val="24"/>
          <w:szCs w:val="24"/>
        </w:rPr>
        <w:t xml:space="preserve">gain fair benefit </w:t>
      </w:r>
      <w:proofErr w:type="gramStart"/>
      <w:r w:rsidR="00DB3EBE">
        <w:rPr>
          <w:sz w:val="24"/>
          <w:szCs w:val="24"/>
        </w:rPr>
        <w:t xml:space="preserve">from,  </w:t>
      </w:r>
      <w:r>
        <w:rPr>
          <w:sz w:val="24"/>
          <w:szCs w:val="24"/>
        </w:rPr>
        <w:t xml:space="preserve"> </w:t>
      </w:r>
      <w:proofErr w:type="gramEnd"/>
      <w:r>
        <w:rPr>
          <w:sz w:val="24"/>
          <w:szCs w:val="24"/>
        </w:rPr>
        <w:t xml:space="preserve">              </w:t>
      </w:r>
      <w:r>
        <w:rPr>
          <w:sz w:val="24"/>
          <w:szCs w:val="24"/>
        </w:rPr>
        <w:tab/>
        <w:t xml:space="preserve">and have equal access to, all aboriginal programs in Canada and the province of     </w:t>
      </w:r>
      <w:r>
        <w:rPr>
          <w:sz w:val="24"/>
          <w:szCs w:val="24"/>
        </w:rPr>
        <w:tab/>
        <w:t xml:space="preserve">British Columbia. </w:t>
      </w:r>
    </w:p>
    <w:p w14:paraId="1EBE1391" w14:textId="77777777" w:rsidR="006107D6" w:rsidRDefault="006107D6" w:rsidP="006107D6">
      <w:pPr>
        <w:widowControl w:val="0"/>
        <w:spacing w:after="100" w:line="240" w:lineRule="auto"/>
        <w:ind w:left="720" w:hanging="720"/>
        <w:jc w:val="both"/>
      </w:pPr>
      <w:r>
        <w:rPr>
          <w:sz w:val="24"/>
          <w:szCs w:val="24"/>
        </w:rPr>
        <w:t>3.3</w:t>
      </w:r>
      <w:r>
        <w:rPr>
          <w:sz w:val="24"/>
          <w:szCs w:val="24"/>
        </w:rPr>
        <w:tab/>
        <w:t>Individuals who claim Metis ancestry and who reside within the Chilliwack British          Columbia a</w:t>
      </w:r>
      <w:r w:rsidR="00DB3EBE">
        <w:rPr>
          <w:sz w:val="24"/>
          <w:szCs w:val="24"/>
        </w:rPr>
        <w:t xml:space="preserve">nd area geographical </w:t>
      </w:r>
      <w:r w:rsidR="00DB3EBE" w:rsidRPr="002D5B8A">
        <w:rPr>
          <w:color w:val="auto"/>
          <w:sz w:val="24"/>
          <w:szCs w:val="24"/>
        </w:rPr>
        <w:t>boundaries**</w:t>
      </w:r>
      <w:r w:rsidRPr="002D5B8A">
        <w:rPr>
          <w:color w:val="auto"/>
          <w:sz w:val="24"/>
          <w:szCs w:val="24"/>
        </w:rPr>
        <w:t xml:space="preserve"> </w:t>
      </w:r>
      <w:r>
        <w:rPr>
          <w:sz w:val="24"/>
          <w:szCs w:val="24"/>
        </w:rPr>
        <w:t xml:space="preserve">may apply for </w:t>
      </w:r>
      <w:r w:rsidR="00DB3EBE" w:rsidRPr="002D5B8A">
        <w:rPr>
          <w:color w:val="auto"/>
          <w:sz w:val="24"/>
          <w:szCs w:val="24"/>
        </w:rPr>
        <w:t>citizenship</w:t>
      </w:r>
      <w:r w:rsidR="00DB3EBE">
        <w:rPr>
          <w:sz w:val="24"/>
          <w:szCs w:val="24"/>
        </w:rPr>
        <w:t xml:space="preserve"> </w:t>
      </w:r>
      <w:r>
        <w:rPr>
          <w:sz w:val="24"/>
          <w:szCs w:val="24"/>
        </w:rPr>
        <w:t>in CMA by application to the CMA office administrator or the CMA board of directors</w:t>
      </w:r>
      <w:r w:rsidR="005033DC">
        <w:rPr>
          <w:sz w:val="24"/>
          <w:szCs w:val="24"/>
        </w:rPr>
        <w:t>.</w:t>
      </w:r>
      <w:r>
        <w:rPr>
          <w:sz w:val="24"/>
          <w:szCs w:val="24"/>
        </w:rPr>
        <w:t xml:space="preserve"> </w:t>
      </w:r>
    </w:p>
    <w:p w14:paraId="7D0161A9" w14:textId="77777777" w:rsidR="00FB223B" w:rsidRDefault="006107D6" w:rsidP="00790853">
      <w:pPr>
        <w:widowControl w:val="0"/>
        <w:spacing w:after="100"/>
        <w:ind w:left="720" w:hanging="720"/>
        <w:rPr>
          <w:sz w:val="24"/>
          <w:szCs w:val="24"/>
        </w:rPr>
      </w:pPr>
      <w:r>
        <w:rPr>
          <w:sz w:val="24"/>
          <w:szCs w:val="24"/>
        </w:rPr>
        <w:t>3.4</w:t>
      </w:r>
      <w:r>
        <w:rPr>
          <w:sz w:val="24"/>
          <w:szCs w:val="24"/>
        </w:rPr>
        <w:tab/>
        <w:t>Upon receipt of an application for</w:t>
      </w:r>
      <w:r w:rsidR="00DB3EBE">
        <w:rPr>
          <w:sz w:val="24"/>
          <w:szCs w:val="24"/>
        </w:rPr>
        <w:t xml:space="preserve"> </w:t>
      </w:r>
      <w:r w:rsidR="00DB3EBE" w:rsidRPr="002D5B8A">
        <w:rPr>
          <w:color w:val="auto"/>
          <w:sz w:val="24"/>
          <w:szCs w:val="24"/>
        </w:rPr>
        <w:t>citizenship</w:t>
      </w:r>
      <w:r w:rsidR="005033DC" w:rsidRPr="002D5B8A">
        <w:rPr>
          <w:color w:val="auto"/>
          <w:sz w:val="24"/>
          <w:szCs w:val="24"/>
        </w:rPr>
        <w:t>,</w:t>
      </w:r>
      <w:r w:rsidRPr="002D5B8A">
        <w:rPr>
          <w:color w:val="auto"/>
          <w:sz w:val="24"/>
          <w:szCs w:val="24"/>
        </w:rPr>
        <w:t xml:space="preserve"> </w:t>
      </w:r>
      <w:r>
        <w:rPr>
          <w:sz w:val="24"/>
          <w:szCs w:val="24"/>
        </w:rPr>
        <w:t xml:space="preserve">CMA shall, without delay, </w:t>
      </w:r>
      <w:r w:rsidR="00DB3EBE">
        <w:rPr>
          <w:sz w:val="24"/>
          <w:szCs w:val="24"/>
        </w:rPr>
        <w:t>take such</w:t>
      </w:r>
      <w:r>
        <w:rPr>
          <w:sz w:val="24"/>
          <w:szCs w:val="24"/>
        </w:rPr>
        <w:t xml:space="preserve"> steps as are necessary to review the application and notify the applicant of the results of the review. Applicants shall be entitled to have their applications dealt with in accordance with the privacy policy and procedure as developed by the </w:t>
      </w:r>
      <w:r>
        <w:rPr>
          <w:sz w:val="20"/>
          <w:szCs w:val="20"/>
        </w:rPr>
        <w:t>MNBC.</w:t>
      </w:r>
    </w:p>
    <w:p w14:paraId="390C953E" w14:textId="77777777" w:rsidR="006107D6" w:rsidRPr="002D5B8A" w:rsidRDefault="006107D6" w:rsidP="00FB223B">
      <w:pPr>
        <w:widowControl w:val="0"/>
        <w:spacing w:after="100"/>
        <w:ind w:left="720" w:hanging="720"/>
        <w:rPr>
          <w:color w:val="auto"/>
        </w:rPr>
      </w:pPr>
      <w:r>
        <w:rPr>
          <w:sz w:val="24"/>
          <w:szCs w:val="24"/>
        </w:rPr>
        <w:t xml:space="preserve">3.5 </w:t>
      </w:r>
      <w:r>
        <w:rPr>
          <w:sz w:val="24"/>
          <w:szCs w:val="24"/>
        </w:rPr>
        <w:tab/>
      </w:r>
      <w:r w:rsidR="00790853" w:rsidRPr="002D5B8A">
        <w:rPr>
          <w:color w:val="auto"/>
          <w:sz w:val="24"/>
          <w:szCs w:val="24"/>
        </w:rPr>
        <w:t xml:space="preserve">Applicants for </w:t>
      </w:r>
      <w:r w:rsidR="00DB3EBE" w:rsidRPr="002D5B8A">
        <w:rPr>
          <w:color w:val="auto"/>
          <w:sz w:val="24"/>
          <w:szCs w:val="24"/>
        </w:rPr>
        <w:t xml:space="preserve">citizenship </w:t>
      </w:r>
      <w:r w:rsidR="00790853" w:rsidRPr="002D5B8A">
        <w:rPr>
          <w:color w:val="auto"/>
          <w:sz w:val="24"/>
          <w:szCs w:val="24"/>
        </w:rPr>
        <w:t xml:space="preserve">or Associate membership in CMA must submit an initial </w:t>
      </w:r>
      <w:r w:rsidR="00DB3EBE" w:rsidRPr="002D5B8A">
        <w:rPr>
          <w:color w:val="auto"/>
          <w:sz w:val="24"/>
          <w:szCs w:val="24"/>
        </w:rPr>
        <w:t>citizenship/</w:t>
      </w:r>
      <w:r w:rsidR="00790853" w:rsidRPr="002D5B8A">
        <w:rPr>
          <w:color w:val="auto"/>
          <w:sz w:val="24"/>
          <w:szCs w:val="24"/>
        </w:rPr>
        <w:t xml:space="preserve">membership </w:t>
      </w:r>
      <w:r w:rsidR="009664A9" w:rsidRPr="002D5B8A">
        <w:rPr>
          <w:color w:val="auto"/>
          <w:sz w:val="24"/>
          <w:szCs w:val="24"/>
        </w:rPr>
        <w:t>f</w:t>
      </w:r>
      <w:r w:rsidR="00790853" w:rsidRPr="002D5B8A">
        <w:rPr>
          <w:color w:val="auto"/>
          <w:sz w:val="24"/>
          <w:szCs w:val="24"/>
        </w:rPr>
        <w:t xml:space="preserve">ee in conjunction with their applications for </w:t>
      </w:r>
      <w:r w:rsidR="00DB3EBE" w:rsidRPr="002D5B8A">
        <w:rPr>
          <w:color w:val="auto"/>
          <w:sz w:val="24"/>
          <w:szCs w:val="24"/>
        </w:rPr>
        <w:t xml:space="preserve">Citizenship </w:t>
      </w:r>
      <w:r w:rsidR="00790853" w:rsidRPr="002D5B8A">
        <w:rPr>
          <w:color w:val="auto"/>
          <w:sz w:val="24"/>
          <w:szCs w:val="24"/>
        </w:rPr>
        <w:t>or Associate Membership.  Such fee to be set annually by the Board of Directors.</w:t>
      </w:r>
      <w:r w:rsidR="00D6243A" w:rsidRPr="002D5B8A">
        <w:rPr>
          <w:color w:val="auto"/>
          <w:sz w:val="24"/>
          <w:szCs w:val="24"/>
        </w:rPr>
        <w:t xml:space="preserve"> There shall </w:t>
      </w:r>
      <w:r w:rsidR="002D5B8A" w:rsidRPr="002D5B8A">
        <w:rPr>
          <w:color w:val="auto"/>
          <w:sz w:val="24"/>
          <w:szCs w:val="24"/>
        </w:rPr>
        <w:t>be annual</w:t>
      </w:r>
      <w:r w:rsidR="00D6243A" w:rsidRPr="002D5B8A">
        <w:rPr>
          <w:color w:val="auto"/>
          <w:sz w:val="24"/>
          <w:szCs w:val="24"/>
        </w:rPr>
        <w:t xml:space="preserve"> Maintenance </w:t>
      </w:r>
      <w:r w:rsidR="00805A1C" w:rsidRPr="002D5B8A">
        <w:rPr>
          <w:color w:val="auto"/>
          <w:sz w:val="24"/>
          <w:szCs w:val="24"/>
        </w:rPr>
        <w:t>DUES payable</w:t>
      </w:r>
      <w:r w:rsidR="00790853" w:rsidRPr="002D5B8A">
        <w:rPr>
          <w:color w:val="auto"/>
          <w:sz w:val="24"/>
          <w:szCs w:val="24"/>
        </w:rPr>
        <w:t xml:space="preserve"> by each </w:t>
      </w:r>
      <w:r w:rsidR="00DB3EBE" w:rsidRPr="002D5B8A">
        <w:rPr>
          <w:color w:val="auto"/>
          <w:sz w:val="24"/>
          <w:szCs w:val="24"/>
        </w:rPr>
        <w:t>Citizen</w:t>
      </w:r>
      <w:r w:rsidR="00790853" w:rsidRPr="002D5B8A">
        <w:rPr>
          <w:color w:val="auto"/>
          <w:sz w:val="24"/>
          <w:szCs w:val="24"/>
        </w:rPr>
        <w:t xml:space="preserve"> or Associate Member on or before the anniversary date of their </w:t>
      </w:r>
      <w:r w:rsidR="00C80AAB" w:rsidRPr="002D5B8A">
        <w:rPr>
          <w:color w:val="auto"/>
          <w:sz w:val="24"/>
          <w:szCs w:val="24"/>
        </w:rPr>
        <w:t>Citizenship/</w:t>
      </w:r>
      <w:r w:rsidR="00790853" w:rsidRPr="002D5B8A">
        <w:rPr>
          <w:color w:val="auto"/>
          <w:sz w:val="24"/>
          <w:szCs w:val="24"/>
        </w:rPr>
        <w:t xml:space="preserve">membership.  </w:t>
      </w:r>
      <w:r w:rsidR="00D6243A" w:rsidRPr="002D5B8A">
        <w:rPr>
          <w:color w:val="auto"/>
          <w:sz w:val="24"/>
          <w:szCs w:val="24"/>
        </w:rPr>
        <w:t xml:space="preserve">Such </w:t>
      </w:r>
      <w:r w:rsidR="00805A1C" w:rsidRPr="002D5B8A">
        <w:rPr>
          <w:color w:val="auto"/>
          <w:sz w:val="24"/>
          <w:szCs w:val="24"/>
        </w:rPr>
        <w:t>DUES</w:t>
      </w:r>
      <w:r w:rsidR="00790853" w:rsidRPr="002D5B8A">
        <w:rPr>
          <w:color w:val="auto"/>
          <w:sz w:val="24"/>
          <w:szCs w:val="24"/>
        </w:rPr>
        <w:t xml:space="preserve"> to be set annually by the Board of Directors.</w:t>
      </w:r>
      <w:r w:rsidR="00FB223B" w:rsidRPr="002D5B8A">
        <w:rPr>
          <w:color w:val="auto"/>
          <w:sz w:val="24"/>
          <w:szCs w:val="24"/>
        </w:rPr>
        <w:t xml:space="preserve">  </w:t>
      </w:r>
      <w:r w:rsidR="00790853" w:rsidRPr="002D5B8A">
        <w:rPr>
          <w:color w:val="auto"/>
          <w:sz w:val="24"/>
          <w:szCs w:val="24"/>
        </w:rPr>
        <w:t xml:space="preserve">Those Metis Citizens who are of the age of sixty years at the time of their initial application shall be entitled to </w:t>
      </w:r>
      <w:r w:rsidR="007C5D7C" w:rsidRPr="002D5B8A">
        <w:rPr>
          <w:color w:val="auto"/>
          <w:sz w:val="24"/>
          <w:szCs w:val="24"/>
        </w:rPr>
        <w:t>DUES FOR LIFE</w:t>
      </w:r>
      <w:r w:rsidR="00DB3EBE" w:rsidRPr="002D5B8A">
        <w:rPr>
          <w:color w:val="auto"/>
          <w:sz w:val="24"/>
          <w:szCs w:val="24"/>
        </w:rPr>
        <w:t xml:space="preserve"> </w:t>
      </w:r>
      <w:r w:rsidR="00790853" w:rsidRPr="002D5B8A">
        <w:rPr>
          <w:color w:val="auto"/>
          <w:sz w:val="24"/>
          <w:szCs w:val="24"/>
        </w:rPr>
        <w:t>in CMA on payment of the initial</w:t>
      </w:r>
      <w:r w:rsidR="00DB3EBE" w:rsidRPr="002D5B8A">
        <w:rPr>
          <w:color w:val="auto"/>
          <w:sz w:val="24"/>
          <w:szCs w:val="24"/>
        </w:rPr>
        <w:t xml:space="preserve"> Citizenship</w:t>
      </w:r>
      <w:r w:rsidR="00790853" w:rsidRPr="002D5B8A">
        <w:rPr>
          <w:color w:val="auto"/>
          <w:sz w:val="24"/>
          <w:szCs w:val="24"/>
        </w:rPr>
        <w:t xml:space="preserve"> Fee.</w:t>
      </w:r>
      <w:r w:rsidR="004033D8" w:rsidRPr="002D5B8A">
        <w:rPr>
          <w:color w:val="auto"/>
          <w:sz w:val="24"/>
          <w:szCs w:val="24"/>
        </w:rPr>
        <w:t xml:space="preserve">  </w:t>
      </w:r>
      <w:r w:rsidR="00421B43" w:rsidRPr="002D5B8A">
        <w:rPr>
          <w:color w:val="auto"/>
          <w:sz w:val="24"/>
          <w:szCs w:val="24"/>
        </w:rPr>
        <w:t>WHEN a</w:t>
      </w:r>
      <w:r w:rsidR="00790853" w:rsidRPr="002D5B8A">
        <w:rPr>
          <w:color w:val="auto"/>
          <w:sz w:val="24"/>
          <w:szCs w:val="24"/>
        </w:rPr>
        <w:t xml:space="preserve"> </w:t>
      </w:r>
      <w:r w:rsidR="00DB3EBE" w:rsidRPr="002D5B8A">
        <w:rPr>
          <w:color w:val="auto"/>
          <w:sz w:val="24"/>
          <w:szCs w:val="24"/>
        </w:rPr>
        <w:t xml:space="preserve">Citizen </w:t>
      </w:r>
      <w:r w:rsidR="00790853" w:rsidRPr="002D5B8A">
        <w:rPr>
          <w:color w:val="auto"/>
          <w:sz w:val="24"/>
          <w:szCs w:val="24"/>
        </w:rPr>
        <w:t xml:space="preserve">attains the age of sixty </w:t>
      </w:r>
      <w:r w:rsidR="00865F73" w:rsidRPr="002D5B8A">
        <w:rPr>
          <w:color w:val="auto"/>
          <w:sz w:val="24"/>
          <w:szCs w:val="24"/>
        </w:rPr>
        <w:t>years that</w:t>
      </w:r>
      <w:r w:rsidR="00790853" w:rsidRPr="002D5B8A">
        <w:rPr>
          <w:color w:val="auto"/>
          <w:sz w:val="24"/>
          <w:szCs w:val="24"/>
        </w:rPr>
        <w:t xml:space="preserve"> </w:t>
      </w:r>
      <w:r w:rsidR="00C80AAB" w:rsidRPr="002D5B8A">
        <w:rPr>
          <w:color w:val="auto"/>
          <w:sz w:val="24"/>
          <w:szCs w:val="24"/>
        </w:rPr>
        <w:t xml:space="preserve">Citizen </w:t>
      </w:r>
      <w:r w:rsidR="00790853" w:rsidRPr="002D5B8A">
        <w:rPr>
          <w:color w:val="auto"/>
          <w:sz w:val="24"/>
          <w:szCs w:val="24"/>
        </w:rPr>
        <w:t>shall be entitled to</w:t>
      </w:r>
      <w:r w:rsidR="007C5D7C" w:rsidRPr="002D5B8A">
        <w:rPr>
          <w:color w:val="auto"/>
          <w:sz w:val="24"/>
          <w:szCs w:val="24"/>
        </w:rPr>
        <w:t xml:space="preserve"> DUES FOR LIFE IN CMA.</w:t>
      </w:r>
    </w:p>
    <w:p w14:paraId="32C64750" w14:textId="77777777" w:rsidR="006B1FF1" w:rsidRDefault="006B1FF1" w:rsidP="006B1FF1">
      <w:pPr>
        <w:widowControl w:val="0"/>
        <w:spacing w:after="100"/>
        <w:ind w:left="720" w:hanging="720"/>
        <w:jc w:val="center"/>
        <w:rPr>
          <w:sz w:val="24"/>
          <w:szCs w:val="24"/>
        </w:rPr>
      </w:pPr>
      <w:r>
        <w:rPr>
          <w:sz w:val="24"/>
          <w:szCs w:val="24"/>
        </w:rPr>
        <w:t>(3)</w:t>
      </w:r>
    </w:p>
    <w:p w14:paraId="7BAA8F17" w14:textId="77777777" w:rsidR="006107D6" w:rsidRPr="002D5B8A" w:rsidRDefault="006107D6" w:rsidP="00BC5736">
      <w:pPr>
        <w:widowControl w:val="0"/>
        <w:spacing w:after="100"/>
        <w:ind w:left="720" w:hanging="720"/>
        <w:rPr>
          <w:color w:val="auto"/>
        </w:rPr>
      </w:pPr>
      <w:r w:rsidRPr="00475963">
        <w:rPr>
          <w:sz w:val="24"/>
          <w:szCs w:val="24"/>
        </w:rPr>
        <w:lastRenderedPageBreak/>
        <w:t>3.6</w:t>
      </w:r>
      <w:r>
        <w:rPr>
          <w:sz w:val="24"/>
          <w:szCs w:val="24"/>
        </w:rPr>
        <w:tab/>
      </w:r>
      <w:r w:rsidR="00BC5736" w:rsidRPr="002D5B8A">
        <w:rPr>
          <w:color w:val="auto"/>
          <w:sz w:val="24"/>
          <w:szCs w:val="24"/>
        </w:rPr>
        <w:t xml:space="preserve">CMA shall have the right to refuse </w:t>
      </w:r>
      <w:r w:rsidR="001E14E6" w:rsidRPr="002D5B8A">
        <w:rPr>
          <w:color w:val="auto"/>
          <w:sz w:val="24"/>
          <w:szCs w:val="24"/>
        </w:rPr>
        <w:t>Citizenship</w:t>
      </w:r>
      <w:r w:rsidR="00BC5736" w:rsidRPr="002D5B8A">
        <w:rPr>
          <w:color w:val="auto"/>
          <w:sz w:val="24"/>
          <w:szCs w:val="24"/>
        </w:rPr>
        <w:t xml:space="preserve"> or Associate Membership to any person for legitimate purposes</w:t>
      </w:r>
    </w:p>
    <w:p w14:paraId="59406D0D" w14:textId="77777777" w:rsidR="00BC5736" w:rsidRPr="002D5B8A" w:rsidRDefault="006107D6" w:rsidP="00BC5736">
      <w:pPr>
        <w:widowControl w:val="0"/>
        <w:spacing w:after="100"/>
        <w:ind w:left="720" w:hanging="720"/>
        <w:rPr>
          <w:color w:val="auto"/>
          <w:sz w:val="24"/>
          <w:szCs w:val="24"/>
        </w:rPr>
      </w:pPr>
      <w:r w:rsidRPr="002D5B8A">
        <w:rPr>
          <w:color w:val="auto"/>
          <w:sz w:val="24"/>
          <w:szCs w:val="24"/>
        </w:rPr>
        <w:t>3.7</w:t>
      </w:r>
      <w:r w:rsidRPr="002D5B8A">
        <w:rPr>
          <w:color w:val="auto"/>
          <w:sz w:val="24"/>
          <w:szCs w:val="24"/>
        </w:rPr>
        <w:tab/>
      </w:r>
      <w:r w:rsidR="00BC5736" w:rsidRPr="002D5B8A">
        <w:rPr>
          <w:color w:val="auto"/>
          <w:sz w:val="24"/>
          <w:szCs w:val="24"/>
        </w:rPr>
        <w:t>A person refused Associate Membership shall not have the right to appeal the refusal.</w:t>
      </w:r>
    </w:p>
    <w:p w14:paraId="17A463C4" w14:textId="77777777" w:rsidR="00BC5736" w:rsidRPr="002D5B8A" w:rsidRDefault="006107D6" w:rsidP="006107D6">
      <w:pPr>
        <w:widowControl w:val="0"/>
        <w:spacing w:after="100"/>
        <w:ind w:left="720" w:hanging="720"/>
        <w:rPr>
          <w:color w:val="auto"/>
          <w:sz w:val="24"/>
          <w:szCs w:val="24"/>
        </w:rPr>
      </w:pPr>
      <w:r w:rsidRPr="002D5B8A">
        <w:rPr>
          <w:color w:val="auto"/>
          <w:sz w:val="24"/>
          <w:szCs w:val="24"/>
        </w:rPr>
        <w:t>3.8</w:t>
      </w:r>
      <w:r w:rsidRPr="002D5B8A">
        <w:rPr>
          <w:color w:val="auto"/>
          <w:sz w:val="24"/>
          <w:szCs w:val="24"/>
        </w:rPr>
        <w:tab/>
        <w:t xml:space="preserve"> </w:t>
      </w:r>
      <w:r w:rsidR="00BC5736" w:rsidRPr="002D5B8A">
        <w:rPr>
          <w:color w:val="auto"/>
          <w:sz w:val="24"/>
          <w:szCs w:val="24"/>
        </w:rPr>
        <w:t>Applicants whose applications are denied, shall be given written reasons for the denial.</w:t>
      </w:r>
    </w:p>
    <w:p w14:paraId="18941A17" w14:textId="77777777" w:rsidR="006107D6" w:rsidRPr="002D5B8A" w:rsidRDefault="006107D6" w:rsidP="006107D6">
      <w:pPr>
        <w:widowControl w:val="0"/>
        <w:spacing w:after="100"/>
        <w:ind w:left="720" w:hanging="720"/>
        <w:rPr>
          <w:color w:val="auto"/>
        </w:rPr>
      </w:pPr>
      <w:bookmarkStart w:id="2" w:name="_Hlk499361687"/>
      <w:r w:rsidRPr="002D5B8A">
        <w:rPr>
          <w:color w:val="auto"/>
          <w:sz w:val="24"/>
          <w:szCs w:val="24"/>
        </w:rPr>
        <w:t>3.9</w:t>
      </w:r>
      <w:r w:rsidRPr="002D5B8A">
        <w:rPr>
          <w:color w:val="auto"/>
          <w:sz w:val="24"/>
          <w:szCs w:val="24"/>
        </w:rPr>
        <w:tab/>
      </w:r>
      <w:r w:rsidR="00BC5736" w:rsidRPr="002D5B8A">
        <w:rPr>
          <w:color w:val="auto"/>
          <w:sz w:val="24"/>
          <w:szCs w:val="24"/>
        </w:rPr>
        <w:t>A person may be suspended or removed from the Society or have their name removed from the</w:t>
      </w:r>
      <w:r w:rsidR="001E14E6" w:rsidRPr="002D5B8A">
        <w:rPr>
          <w:color w:val="auto"/>
          <w:sz w:val="24"/>
          <w:szCs w:val="24"/>
        </w:rPr>
        <w:t xml:space="preserve"> list of</w:t>
      </w:r>
      <w:r w:rsidR="00BC5736" w:rsidRPr="002D5B8A">
        <w:rPr>
          <w:color w:val="auto"/>
          <w:sz w:val="24"/>
          <w:szCs w:val="24"/>
        </w:rPr>
        <w:t xml:space="preserve"> CMA </w:t>
      </w:r>
      <w:r w:rsidR="005F76E3" w:rsidRPr="002D5B8A">
        <w:rPr>
          <w:color w:val="auto"/>
          <w:sz w:val="24"/>
          <w:szCs w:val="24"/>
        </w:rPr>
        <w:t>Citizens by</w:t>
      </w:r>
      <w:r w:rsidR="00BC5736" w:rsidRPr="002D5B8A">
        <w:rPr>
          <w:color w:val="auto"/>
          <w:sz w:val="24"/>
          <w:szCs w:val="24"/>
        </w:rPr>
        <w:t xml:space="preserve"> a 3/4 majority vote at an AGM or SGM called for that purpose if notice of that suspension or removal is given to that person at least 30 days prior to the AGM or SGM and that person has had an opportunity to give an oral and/or written response to the suspension or removal.</w:t>
      </w:r>
    </w:p>
    <w:bookmarkEnd w:id="2"/>
    <w:p w14:paraId="04B9AD90" w14:textId="77777777" w:rsidR="006107D6" w:rsidRPr="002D5B8A" w:rsidRDefault="006107D6" w:rsidP="006107D6">
      <w:pPr>
        <w:widowControl w:val="0"/>
        <w:spacing w:after="100"/>
        <w:ind w:left="720" w:hanging="720"/>
        <w:rPr>
          <w:color w:val="auto"/>
        </w:rPr>
      </w:pPr>
      <w:r w:rsidRPr="002D5B8A">
        <w:rPr>
          <w:color w:val="auto"/>
          <w:sz w:val="24"/>
          <w:szCs w:val="24"/>
        </w:rPr>
        <w:t>3.10</w:t>
      </w:r>
      <w:r w:rsidRPr="002D5B8A">
        <w:rPr>
          <w:color w:val="auto"/>
          <w:sz w:val="24"/>
          <w:szCs w:val="24"/>
        </w:rPr>
        <w:tab/>
      </w:r>
      <w:r w:rsidR="00BC5736" w:rsidRPr="002D5B8A">
        <w:rPr>
          <w:color w:val="auto"/>
          <w:sz w:val="24"/>
          <w:szCs w:val="24"/>
        </w:rPr>
        <w:t xml:space="preserve">Notice of a suspension of removal shall be made to the </w:t>
      </w:r>
      <w:r w:rsidR="00676D3D" w:rsidRPr="002D5B8A">
        <w:rPr>
          <w:color w:val="auto"/>
          <w:sz w:val="24"/>
          <w:szCs w:val="24"/>
        </w:rPr>
        <w:t>Citizen</w:t>
      </w:r>
      <w:r w:rsidR="00EC515E" w:rsidRPr="002D5B8A">
        <w:rPr>
          <w:color w:val="auto"/>
          <w:sz w:val="24"/>
          <w:szCs w:val="24"/>
        </w:rPr>
        <w:t xml:space="preserve"> </w:t>
      </w:r>
      <w:r w:rsidR="00BC5736" w:rsidRPr="002D5B8A">
        <w:rPr>
          <w:color w:val="auto"/>
          <w:sz w:val="24"/>
          <w:szCs w:val="24"/>
        </w:rPr>
        <w:t>or Associate Member</w:t>
      </w:r>
      <w:r w:rsidR="005C281E" w:rsidRPr="002D5B8A">
        <w:rPr>
          <w:color w:val="auto"/>
          <w:sz w:val="24"/>
          <w:szCs w:val="24"/>
        </w:rPr>
        <w:t xml:space="preserve"> </w:t>
      </w:r>
      <w:r w:rsidR="00BC5736" w:rsidRPr="002D5B8A">
        <w:rPr>
          <w:color w:val="auto"/>
          <w:sz w:val="24"/>
          <w:szCs w:val="24"/>
        </w:rPr>
        <w:t xml:space="preserve">being suspended or removed in a written document which describes in plain language the proposed suspension or removal and the reasons </w:t>
      </w:r>
      <w:r w:rsidR="009664A9" w:rsidRPr="002D5B8A">
        <w:rPr>
          <w:color w:val="auto"/>
          <w:sz w:val="24"/>
          <w:szCs w:val="24"/>
        </w:rPr>
        <w:t>for the action being taken.</w:t>
      </w:r>
    </w:p>
    <w:p w14:paraId="6244328B" w14:textId="77777777" w:rsidR="00BC5736" w:rsidRPr="002D5B8A" w:rsidRDefault="006107D6" w:rsidP="006107D6">
      <w:pPr>
        <w:widowControl w:val="0"/>
        <w:spacing w:after="100"/>
        <w:ind w:left="720" w:hanging="720"/>
        <w:rPr>
          <w:color w:val="auto"/>
          <w:sz w:val="24"/>
          <w:szCs w:val="24"/>
        </w:rPr>
      </w:pPr>
      <w:r w:rsidRPr="002D5B8A">
        <w:rPr>
          <w:color w:val="auto"/>
          <w:sz w:val="24"/>
          <w:szCs w:val="24"/>
        </w:rPr>
        <w:t>3.11</w:t>
      </w:r>
      <w:r w:rsidRPr="002D5B8A">
        <w:rPr>
          <w:color w:val="auto"/>
          <w:sz w:val="24"/>
          <w:szCs w:val="24"/>
        </w:rPr>
        <w:tab/>
      </w:r>
      <w:r w:rsidR="001E14E6" w:rsidRPr="002D5B8A">
        <w:rPr>
          <w:color w:val="auto"/>
          <w:sz w:val="24"/>
          <w:szCs w:val="24"/>
        </w:rPr>
        <w:t>Citizens of</w:t>
      </w:r>
      <w:r w:rsidR="00BC5736" w:rsidRPr="002D5B8A">
        <w:rPr>
          <w:color w:val="auto"/>
          <w:sz w:val="24"/>
          <w:szCs w:val="24"/>
        </w:rPr>
        <w:t xml:space="preserve"> CMA shall not be suspended or removed from the Society or have their name removed from the </w:t>
      </w:r>
      <w:r w:rsidR="001E14E6" w:rsidRPr="002D5B8A">
        <w:rPr>
          <w:color w:val="auto"/>
          <w:sz w:val="24"/>
          <w:szCs w:val="24"/>
        </w:rPr>
        <w:t xml:space="preserve">list of </w:t>
      </w:r>
      <w:r w:rsidR="00BC5736" w:rsidRPr="002D5B8A">
        <w:rPr>
          <w:color w:val="auto"/>
          <w:sz w:val="24"/>
          <w:szCs w:val="24"/>
        </w:rPr>
        <w:t xml:space="preserve">CMA </w:t>
      </w:r>
      <w:r w:rsidR="002310B2" w:rsidRPr="002D5B8A">
        <w:rPr>
          <w:color w:val="auto"/>
          <w:sz w:val="24"/>
          <w:szCs w:val="24"/>
        </w:rPr>
        <w:t>Citizens in</w:t>
      </w:r>
      <w:r w:rsidR="00BC5736" w:rsidRPr="002D5B8A">
        <w:rPr>
          <w:color w:val="auto"/>
          <w:sz w:val="24"/>
          <w:szCs w:val="24"/>
        </w:rPr>
        <w:t xml:space="preserve"> any way except as is set out in these bylaws</w:t>
      </w:r>
    </w:p>
    <w:p w14:paraId="6D53F867" w14:textId="77777777" w:rsidR="006107D6" w:rsidRPr="002D5B8A" w:rsidRDefault="006107D6" w:rsidP="006107D6">
      <w:pPr>
        <w:widowControl w:val="0"/>
        <w:spacing w:after="100"/>
        <w:ind w:left="720" w:hanging="720"/>
        <w:rPr>
          <w:color w:val="auto"/>
        </w:rPr>
      </w:pPr>
      <w:r w:rsidRPr="002D5B8A">
        <w:rPr>
          <w:color w:val="auto"/>
          <w:sz w:val="24"/>
          <w:szCs w:val="24"/>
        </w:rPr>
        <w:t>3.12</w:t>
      </w:r>
      <w:r w:rsidRPr="002D5B8A">
        <w:rPr>
          <w:color w:val="auto"/>
          <w:sz w:val="24"/>
          <w:szCs w:val="24"/>
        </w:rPr>
        <w:tab/>
      </w:r>
      <w:r w:rsidR="00BC5736" w:rsidRPr="002D5B8A">
        <w:rPr>
          <w:color w:val="auto"/>
          <w:sz w:val="24"/>
          <w:szCs w:val="24"/>
        </w:rPr>
        <w:t xml:space="preserve">No </w:t>
      </w:r>
      <w:r w:rsidR="001E14E6" w:rsidRPr="002D5B8A">
        <w:rPr>
          <w:color w:val="auto"/>
          <w:sz w:val="24"/>
          <w:szCs w:val="24"/>
        </w:rPr>
        <w:t>Citizen may</w:t>
      </w:r>
      <w:r w:rsidR="00BC5736" w:rsidRPr="002D5B8A">
        <w:rPr>
          <w:color w:val="auto"/>
          <w:sz w:val="24"/>
          <w:szCs w:val="24"/>
        </w:rPr>
        <w:t xml:space="preserve"> be suspended for more than 3 years. A suspended </w:t>
      </w:r>
      <w:r w:rsidR="002310B2" w:rsidRPr="002D5B8A">
        <w:rPr>
          <w:color w:val="auto"/>
          <w:sz w:val="24"/>
          <w:szCs w:val="24"/>
        </w:rPr>
        <w:t xml:space="preserve">Citizen </w:t>
      </w:r>
      <w:r w:rsidR="00BC5736" w:rsidRPr="002D5B8A">
        <w:rPr>
          <w:color w:val="auto"/>
          <w:sz w:val="24"/>
          <w:szCs w:val="24"/>
        </w:rPr>
        <w:t>may not run for any office or sit on any board, but may access all other rights and services</w:t>
      </w:r>
    </w:p>
    <w:p w14:paraId="496D7590" w14:textId="77777777" w:rsidR="009E46CD" w:rsidRPr="002D5B8A" w:rsidRDefault="006107D6" w:rsidP="006B1FF1">
      <w:pPr>
        <w:widowControl w:val="0"/>
        <w:spacing w:after="100"/>
        <w:ind w:left="720" w:hanging="720"/>
        <w:rPr>
          <w:b/>
          <w:color w:val="auto"/>
          <w:sz w:val="24"/>
          <w:szCs w:val="24"/>
        </w:rPr>
      </w:pPr>
      <w:r w:rsidRPr="002D5B8A">
        <w:rPr>
          <w:color w:val="auto"/>
          <w:sz w:val="24"/>
          <w:szCs w:val="24"/>
        </w:rPr>
        <w:t>3.13</w:t>
      </w:r>
      <w:r w:rsidR="005C1201" w:rsidRPr="002D5B8A">
        <w:rPr>
          <w:color w:val="auto"/>
          <w:sz w:val="24"/>
          <w:szCs w:val="24"/>
        </w:rPr>
        <w:t xml:space="preserve"> </w:t>
      </w:r>
      <w:r w:rsidR="005C1201" w:rsidRPr="002D5B8A">
        <w:rPr>
          <w:color w:val="auto"/>
          <w:sz w:val="24"/>
          <w:szCs w:val="24"/>
        </w:rPr>
        <w:tab/>
        <w:t xml:space="preserve">The provisions of the MNBC Citizenship Act shall govern any challenges to the inclusion of Metis citizens in the </w:t>
      </w:r>
      <w:r w:rsidR="002310B2" w:rsidRPr="002D5B8A">
        <w:rPr>
          <w:color w:val="auto"/>
          <w:sz w:val="24"/>
          <w:szCs w:val="24"/>
        </w:rPr>
        <w:t>Citizenship</w:t>
      </w:r>
      <w:r w:rsidR="005C1201" w:rsidRPr="002D5B8A">
        <w:rPr>
          <w:color w:val="auto"/>
          <w:sz w:val="24"/>
          <w:szCs w:val="24"/>
        </w:rPr>
        <w:t xml:space="preserve"> of CMA.</w:t>
      </w:r>
      <w:bookmarkEnd w:id="0"/>
    </w:p>
    <w:bookmarkEnd w:id="1"/>
    <w:p w14:paraId="0743EFC1" w14:textId="77777777" w:rsidR="009E46CD" w:rsidRPr="002D5B8A" w:rsidRDefault="009E46CD" w:rsidP="005C1201">
      <w:pPr>
        <w:widowControl w:val="0"/>
        <w:spacing w:after="100"/>
        <w:rPr>
          <w:b/>
          <w:color w:val="auto"/>
          <w:sz w:val="24"/>
          <w:szCs w:val="24"/>
        </w:rPr>
      </w:pPr>
    </w:p>
    <w:p w14:paraId="54517BCE" w14:textId="77777777" w:rsidR="005C1201" w:rsidRPr="002D5B8A" w:rsidRDefault="005C1201" w:rsidP="005C1201">
      <w:pPr>
        <w:widowControl w:val="0"/>
        <w:spacing w:after="100"/>
        <w:rPr>
          <w:b/>
          <w:color w:val="auto"/>
        </w:rPr>
      </w:pPr>
      <w:bookmarkStart w:id="3" w:name="_Hlk499618971"/>
      <w:r w:rsidRPr="002D5B8A">
        <w:rPr>
          <w:b/>
          <w:color w:val="auto"/>
          <w:sz w:val="24"/>
          <w:szCs w:val="24"/>
        </w:rPr>
        <w:t>4.0</w:t>
      </w:r>
      <w:r w:rsidRPr="002D5B8A">
        <w:rPr>
          <w:b/>
          <w:color w:val="auto"/>
          <w:sz w:val="24"/>
          <w:szCs w:val="24"/>
        </w:rPr>
        <w:tab/>
      </w:r>
      <w:r w:rsidRPr="002D5B8A">
        <w:rPr>
          <w:b/>
          <w:color w:val="auto"/>
          <w:sz w:val="20"/>
          <w:szCs w:val="20"/>
        </w:rPr>
        <w:t>DIRECTORS</w:t>
      </w:r>
    </w:p>
    <w:p w14:paraId="55076C9F" w14:textId="77777777" w:rsidR="005C1201" w:rsidRPr="002D5B8A" w:rsidRDefault="005C1201" w:rsidP="005C1201">
      <w:pPr>
        <w:widowControl w:val="0"/>
        <w:spacing w:after="100"/>
        <w:ind w:left="720" w:hanging="720"/>
        <w:rPr>
          <w:color w:val="auto"/>
        </w:rPr>
      </w:pPr>
      <w:r w:rsidRPr="002D5B8A">
        <w:rPr>
          <w:color w:val="auto"/>
          <w:sz w:val="24"/>
          <w:szCs w:val="24"/>
        </w:rPr>
        <w:t>4.1</w:t>
      </w:r>
      <w:r w:rsidRPr="002D5B8A">
        <w:rPr>
          <w:color w:val="auto"/>
          <w:sz w:val="24"/>
          <w:szCs w:val="24"/>
        </w:rPr>
        <w:tab/>
        <w:t>The CMA Board of Directors shall be comprised of the following board members:</w:t>
      </w:r>
    </w:p>
    <w:p w14:paraId="18DEE0FD" w14:textId="77777777" w:rsidR="005C1201" w:rsidRPr="002D5B8A" w:rsidRDefault="005C1201" w:rsidP="005C1201">
      <w:pPr>
        <w:widowControl w:val="0"/>
        <w:spacing w:after="100"/>
        <w:ind w:firstLine="720"/>
        <w:rPr>
          <w:color w:val="auto"/>
        </w:rPr>
      </w:pPr>
      <w:r w:rsidRPr="002D5B8A">
        <w:rPr>
          <w:color w:val="auto"/>
        </w:rPr>
        <w:t xml:space="preserve">a) </w:t>
      </w:r>
      <w:r w:rsidR="00A9262E" w:rsidRPr="002D5B8A">
        <w:rPr>
          <w:color w:val="auto"/>
        </w:rPr>
        <w:tab/>
      </w:r>
      <w:proofErr w:type="gramStart"/>
      <w:r w:rsidRPr="002D5B8A">
        <w:rPr>
          <w:color w:val="auto"/>
        </w:rPr>
        <w:t>President;</w:t>
      </w:r>
      <w:proofErr w:type="gramEnd"/>
    </w:p>
    <w:p w14:paraId="3969F97E" w14:textId="77777777" w:rsidR="005C1201" w:rsidRPr="002D5B8A" w:rsidRDefault="005C1201" w:rsidP="005C1201">
      <w:pPr>
        <w:widowControl w:val="0"/>
        <w:spacing w:after="100"/>
        <w:ind w:firstLine="720"/>
        <w:rPr>
          <w:color w:val="auto"/>
        </w:rPr>
      </w:pPr>
      <w:r w:rsidRPr="002D5B8A">
        <w:rPr>
          <w:color w:val="auto"/>
          <w:sz w:val="24"/>
          <w:szCs w:val="24"/>
        </w:rPr>
        <w:t xml:space="preserve">b) </w:t>
      </w:r>
      <w:r w:rsidR="00A9262E" w:rsidRPr="002D5B8A">
        <w:rPr>
          <w:color w:val="auto"/>
          <w:sz w:val="24"/>
          <w:szCs w:val="24"/>
        </w:rPr>
        <w:tab/>
      </w:r>
      <w:r w:rsidRPr="002D5B8A">
        <w:rPr>
          <w:color w:val="auto"/>
          <w:sz w:val="24"/>
          <w:szCs w:val="24"/>
        </w:rPr>
        <w:t xml:space="preserve">Vice </w:t>
      </w:r>
      <w:proofErr w:type="gramStart"/>
      <w:r w:rsidRPr="002D5B8A">
        <w:rPr>
          <w:color w:val="auto"/>
          <w:sz w:val="24"/>
          <w:szCs w:val="24"/>
        </w:rPr>
        <w:t>President;</w:t>
      </w:r>
      <w:proofErr w:type="gramEnd"/>
    </w:p>
    <w:p w14:paraId="3195175D" w14:textId="77777777" w:rsidR="009E46CD" w:rsidRPr="002D5B8A" w:rsidRDefault="005C1201" w:rsidP="005C1201">
      <w:pPr>
        <w:widowControl w:val="0"/>
        <w:spacing w:after="100"/>
        <w:ind w:firstLine="720"/>
        <w:rPr>
          <w:color w:val="auto"/>
          <w:sz w:val="24"/>
          <w:szCs w:val="24"/>
        </w:rPr>
      </w:pPr>
      <w:r w:rsidRPr="002D5B8A">
        <w:rPr>
          <w:color w:val="auto"/>
          <w:sz w:val="24"/>
          <w:szCs w:val="24"/>
        </w:rPr>
        <w:t xml:space="preserve">c) </w:t>
      </w:r>
      <w:r w:rsidR="00A9262E" w:rsidRPr="002D5B8A">
        <w:rPr>
          <w:color w:val="auto"/>
          <w:sz w:val="24"/>
          <w:szCs w:val="24"/>
        </w:rPr>
        <w:tab/>
      </w:r>
      <w:r w:rsidRPr="002D5B8A">
        <w:rPr>
          <w:color w:val="auto"/>
          <w:sz w:val="24"/>
          <w:szCs w:val="24"/>
        </w:rPr>
        <w:t>Secretary/</w:t>
      </w:r>
      <w:proofErr w:type="gramStart"/>
      <w:r w:rsidRPr="002D5B8A">
        <w:rPr>
          <w:color w:val="auto"/>
          <w:sz w:val="24"/>
          <w:szCs w:val="24"/>
        </w:rPr>
        <w:t>Treasurer;</w:t>
      </w:r>
      <w:proofErr w:type="gramEnd"/>
    </w:p>
    <w:p w14:paraId="3FAE144A" w14:textId="77777777" w:rsidR="006107D6" w:rsidRPr="002D5B8A" w:rsidRDefault="005C1201" w:rsidP="006107D6">
      <w:pPr>
        <w:widowControl w:val="0"/>
        <w:spacing w:after="100"/>
        <w:ind w:firstLine="720"/>
        <w:rPr>
          <w:color w:val="auto"/>
          <w:sz w:val="24"/>
          <w:szCs w:val="24"/>
        </w:rPr>
      </w:pPr>
      <w:r w:rsidRPr="002D5B8A">
        <w:rPr>
          <w:color w:val="auto"/>
          <w:sz w:val="24"/>
          <w:szCs w:val="24"/>
        </w:rPr>
        <w:t xml:space="preserve">d) </w:t>
      </w:r>
      <w:r w:rsidR="00A9262E" w:rsidRPr="002D5B8A">
        <w:rPr>
          <w:color w:val="auto"/>
          <w:sz w:val="24"/>
          <w:szCs w:val="24"/>
        </w:rPr>
        <w:tab/>
      </w:r>
      <w:r w:rsidRPr="002D5B8A">
        <w:rPr>
          <w:color w:val="auto"/>
          <w:sz w:val="24"/>
          <w:szCs w:val="24"/>
        </w:rPr>
        <w:t>Minimum of 3 and maximum of 5 directors</w:t>
      </w:r>
      <w:r w:rsidR="006107D6" w:rsidRPr="002D5B8A">
        <w:rPr>
          <w:color w:val="auto"/>
          <w:sz w:val="24"/>
          <w:szCs w:val="24"/>
        </w:rPr>
        <w:t>.</w:t>
      </w:r>
    </w:p>
    <w:p w14:paraId="144D3BFE" w14:textId="77777777" w:rsidR="00A9262E" w:rsidRPr="002D5B8A" w:rsidRDefault="003A77CE" w:rsidP="00A9262E">
      <w:pPr>
        <w:spacing w:before="240"/>
        <w:ind w:left="720" w:hanging="570"/>
        <w:rPr>
          <w:color w:val="auto"/>
        </w:rPr>
      </w:pPr>
      <w:r w:rsidRPr="002D5B8A">
        <w:rPr>
          <w:color w:val="auto"/>
        </w:rPr>
        <w:t>.</w:t>
      </w:r>
      <w:r w:rsidR="00A9262E" w:rsidRPr="002D5B8A">
        <w:rPr>
          <w:color w:val="auto"/>
        </w:rPr>
        <w:tab/>
        <w:t>e)</w:t>
      </w:r>
      <w:r w:rsidR="00A9262E" w:rsidRPr="002D5B8A">
        <w:rPr>
          <w:color w:val="auto"/>
        </w:rPr>
        <w:tab/>
        <w:t xml:space="preserve">From </w:t>
      </w:r>
      <w:proofErr w:type="gramStart"/>
      <w:r w:rsidR="00A9262E" w:rsidRPr="002D5B8A">
        <w:rPr>
          <w:color w:val="auto"/>
        </w:rPr>
        <w:t>time to time</w:t>
      </w:r>
      <w:proofErr w:type="gramEnd"/>
      <w:r w:rsidR="00A9262E" w:rsidRPr="002D5B8A">
        <w:rPr>
          <w:color w:val="auto"/>
        </w:rPr>
        <w:t xml:space="preserve"> Associate Members will be permitted to attend the CMA Board </w:t>
      </w:r>
      <w:r w:rsidR="00A9262E" w:rsidRPr="002D5B8A">
        <w:rPr>
          <w:color w:val="auto"/>
        </w:rPr>
        <w:tab/>
        <w:t xml:space="preserve">functions or meetings, but shall not be permitted to hold Board voting positions or </w:t>
      </w:r>
      <w:r w:rsidR="00A9262E" w:rsidRPr="002D5B8A">
        <w:rPr>
          <w:color w:val="auto"/>
        </w:rPr>
        <w:tab/>
        <w:t xml:space="preserve">vote on governance issues. </w:t>
      </w:r>
    </w:p>
    <w:p w14:paraId="72034255" w14:textId="77777777" w:rsidR="003A77CE" w:rsidRPr="002D5B8A" w:rsidRDefault="003A77CE" w:rsidP="003A77CE">
      <w:pPr>
        <w:widowControl w:val="0"/>
        <w:spacing w:after="100"/>
        <w:ind w:left="720"/>
        <w:rPr>
          <w:color w:val="auto"/>
        </w:rPr>
      </w:pPr>
      <w:r w:rsidRPr="002D5B8A">
        <w:rPr>
          <w:color w:val="auto"/>
        </w:rPr>
        <w:t xml:space="preserve">  </w:t>
      </w:r>
    </w:p>
    <w:p w14:paraId="0214A687" w14:textId="77777777" w:rsidR="006B1FF1" w:rsidRDefault="006B1FF1" w:rsidP="006B1FF1">
      <w:pPr>
        <w:widowControl w:val="0"/>
        <w:spacing w:after="100"/>
        <w:jc w:val="center"/>
      </w:pPr>
      <w:r>
        <w:t>(4)</w:t>
      </w:r>
    </w:p>
    <w:p w14:paraId="6D452F07" w14:textId="77777777" w:rsidR="006B1FF1" w:rsidRDefault="006B1FF1" w:rsidP="006B1FF1">
      <w:pPr>
        <w:widowControl w:val="0"/>
        <w:spacing w:after="100"/>
        <w:ind w:left="720" w:hanging="720"/>
        <w:jc w:val="center"/>
        <w:rPr>
          <w:sz w:val="24"/>
          <w:szCs w:val="24"/>
        </w:rPr>
      </w:pPr>
    </w:p>
    <w:p w14:paraId="122A2346" w14:textId="77777777" w:rsidR="006107D6" w:rsidRPr="002D5B8A" w:rsidRDefault="006107D6" w:rsidP="00A9262E">
      <w:pPr>
        <w:widowControl w:val="0"/>
        <w:spacing w:after="100"/>
        <w:ind w:left="720" w:hanging="720"/>
        <w:rPr>
          <w:color w:val="auto"/>
        </w:rPr>
      </w:pPr>
      <w:r>
        <w:rPr>
          <w:sz w:val="24"/>
          <w:szCs w:val="24"/>
        </w:rPr>
        <w:t>4.2</w:t>
      </w:r>
      <w:r>
        <w:rPr>
          <w:sz w:val="24"/>
          <w:szCs w:val="24"/>
        </w:rPr>
        <w:tab/>
      </w:r>
      <w:r w:rsidR="009E46CD" w:rsidRPr="002D5B8A">
        <w:rPr>
          <w:color w:val="auto"/>
          <w:sz w:val="24"/>
          <w:szCs w:val="24"/>
        </w:rPr>
        <w:t>Four (4</w:t>
      </w:r>
      <w:r w:rsidR="00FB223B" w:rsidRPr="002D5B8A">
        <w:rPr>
          <w:color w:val="auto"/>
          <w:sz w:val="24"/>
          <w:szCs w:val="24"/>
        </w:rPr>
        <w:t xml:space="preserve">) </w:t>
      </w:r>
      <w:r w:rsidR="00A9262E" w:rsidRPr="002D5B8A">
        <w:rPr>
          <w:color w:val="auto"/>
          <w:sz w:val="24"/>
          <w:szCs w:val="24"/>
        </w:rPr>
        <w:t xml:space="preserve">citizens </w:t>
      </w:r>
      <w:r w:rsidRPr="002D5B8A">
        <w:rPr>
          <w:color w:val="auto"/>
          <w:sz w:val="24"/>
          <w:szCs w:val="24"/>
        </w:rPr>
        <w:t>of the CMA Board of Directors, one of who must be the President or in his/her absence, the Vice President, shall constitute a quorum.</w:t>
      </w:r>
    </w:p>
    <w:p w14:paraId="7597E50E" w14:textId="77777777" w:rsidR="006107D6" w:rsidRPr="002D5B8A" w:rsidRDefault="006107D6" w:rsidP="006107D6">
      <w:pPr>
        <w:widowControl w:val="0"/>
        <w:spacing w:after="100"/>
        <w:rPr>
          <w:color w:val="auto"/>
        </w:rPr>
      </w:pPr>
      <w:r w:rsidRPr="002D5B8A">
        <w:rPr>
          <w:color w:val="auto"/>
          <w:sz w:val="24"/>
          <w:szCs w:val="24"/>
        </w:rPr>
        <w:t>4.3</w:t>
      </w:r>
      <w:r w:rsidRPr="002D5B8A">
        <w:rPr>
          <w:color w:val="auto"/>
          <w:sz w:val="24"/>
          <w:szCs w:val="24"/>
        </w:rPr>
        <w:tab/>
        <w:t>The President of CMA shall be the Chairperson of the CMA Board of Directors.</w:t>
      </w:r>
    </w:p>
    <w:p w14:paraId="5F3B45DE" w14:textId="77777777" w:rsidR="006107D6" w:rsidRPr="002D5B8A" w:rsidRDefault="006107D6" w:rsidP="006107D6">
      <w:pPr>
        <w:widowControl w:val="0"/>
        <w:spacing w:after="100"/>
        <w:ind w:left="720" w:hanging="720"/>
        <w:rPr>
          <w:color w:val="auto"/>
        </w:rPr>
      </w:pPr>
      <w:r w:rsidRPr="002D5B8A">
        <w:rPr>
          <w:color w:val="auto"/>
          <w:sz w:val="24"/>
          <w:szCs w:val="24"/>
        </w:rPr>
        <w:t>4.4</w:t>
      </w:r>
      <w:r w:rsidRPr="002D5B8A">
        <w:rPr>
          <w:color w:val="auto"/>
          <w:sz w:val="24"/>
          <w:szCs w:val="24"/>
        </w:rPr>
        <w:tab/>
        <w:t>The CMA Board of Directors may exercise all the powers and do all the acts a</w:t>
      </w:r>
      <w:r w:rsidR="00346427" w:rsidRPr="002D5B8A">
        <w:rPr>
          <w:color w:val="auto"/>
          <w:sz w:val="24"/>
          <w:szCs w:val="24"/>
        </w:rPr>
        <w:t>n</w:t>
      </w:r>
      <w:r w:rsidRPr="002D5B8A">
        <w:rPr>
          <w:color w:val="auto"/>
          <w:sz w:val="24"/>
          <w:szCs w:val="24"/>
        </w:rPr>
        <w:t xml:space="preserve">d things that the </w:t>
      </w:r>
      <w:r w:rsidR="00A9262E" w:rsidRPr="002D5B8A">
        <w:rPr>
          <w:color w:val="auto"/>
          <w:sz w:val="24"/>
          <w:szCs w:val="24"/>
        </w:rPr>
        <w:t>CMA</w:t>
      </w:r>
      <w:r w:rsidRPr="002D5B8A">
        <w:rPr>
          <w:color w:val="auto"/>
          <w:sz w:val="24"/>
          <w:szCs w:val="24"/>
        </w:rPr>
        <w:t xml:space="preserve"> may exercise and do and may, in the exercise of their duties and on behalf of and in the name of the </w:t>
      </w:r>
      <w:r w:rsidR="00A9262E" w:rsidRPr="002D5B8A">
        <w:rPr>
          <w:color w:val="auto"/>
          <w:sz w:val="24"/>
          <w:szCs w:val="24"/>
        </w:rPr>
        <w:t>CMA</w:t>
      </w:r>
      <w:r w:rsidRPr="002D5B8A">
        <w:rPr>
          <w:color w:val="auto"/>
          <w:sz w:val="24"/>
          <w:szCs w:val="24"/>
        </w:rPr>
        <w:t>, raise or secure the payment or repayment of money in the manner they decide.</w:t>
      </w:r>
    </w:p>
    <w:p w14:paraId="7FF4322E" w14:textId="77777777" w:rsidR="006107D6" w:rsidRPr="002D5B8A" w:rsidRDefault="006107D6" w:rsidP="006107D6">
      <w:pPr>
        <w:widowControl w:val="0"/>
        <w:spacing w:after="100"/>
        <w:ind w:left="720" w:hanging="720"/>
        <w:rPr>
          <w:color w:val="auto"/>
        </w:rPr>
      </w:pPr>
      <w:r w:rsidRPr="002D5B8A">
        <w:rPr>
          <w:color w:val="auto"/>
          <w:sz w:val="24"/>
          <w:szCs w:val="24"/>
        </w:rPr>
        <w:t>4.5</w:t>
      </w:r>
      <w:r w:rsidRPr="002D5B8A">
        <w:rPr>
          <w:color w:val="auto"/>
          <w:sz w:val="24"/>
          <w:szCs w:val="24"/>
        </w:rPr>
        <w:tab/>
        <w:t xml:space="preserve">The CMA Board of Directors shall be accountable to the </w:t>
      </w:r>
      <w:r w:rsidR="00A9262E" w:rsidRPr="002D5B8A">
        <w:rPr>
          <w:color w:val="auto"/>
          <w:sz w:val="24"/>
          <w:szCs w:val="24"/>
        </w:rPr>
        <w:t xml:space="preserve">citizens </w:t>
      </w:r>
      <w:r w:rsidRPr="002D5B8A">
        <w:rPr>
          <w:color w:val="auto"/>
          <w:sz w:val="24"/>
          <w:szCs w:val="24"/>
        </w:rPr>
        <w:t>of CMA and will provide written Reports, including a financial report</w:t>
      </w:r>
      <w:r w:rsidR="00346427" w:rsidRPr="002D5B8A">
        <w:rPr>
          <w:color w:val="auto"/>
          <w:sz w:val="24"/>
          <w:szCs w:val="24"/>
        </w:rPr>
        <w:t xml:space="preserve"> at each Annual General Meeting and a copy of the financial report will be forwarded to MNBC </w:t>
      </w:r>
    </w:p>
    <w:p w14:paraId="56361B6D" w14:textId="77777777" w:rsidR="006107D6" w:rsidRPr="002D5B8A" w:rsidRDefault="006107D6" w:rsidP="006107D6">
      <w:pPr>
        <w:widowControl w:val="0"/>
        <w:spacing w:after="100"/>
        <w:ind w:left="720" w:hanging="720"/>
        <w:rPr>
          <w:color w:val="auto"/>
        </w:rPr>
      </w:pPr>
      <w:r w:rsidRPr="002D5B8A">
        <w:rPr>
          <w:color w:val="auto"/>
          <w:sz w:val="24"/>
          <w:szCs w:val="24"/>
        </w:rPr>
        <w:t>4.6</w:t>
      </w:r>
      <w:r w:rsidRPr="002D5B8A">
        <w:rPr>
          <w:color w:val="auto"/>
          <w:sz w:val="24"/>
          <w:szCs w:val="24"/>
        </w:rPr>
        <w:tab/>
        <w:t>The CMA Board of Directors shall designate two (2) persons in addition to the President who shall have signing authority for the purposes of conducting the affairs of</w:t>
      </w:r>
      <w:r w:rsidR="00021AE4" w:rsidRPr="002D5B8A">
        <w:rPr>
          <w:color w:val="auto"/>
          <w:sz w:val="24"/>
          <w:szCs w:val="24"/>
        </w:rPr>
        <w:t xml:space="preserve"> </w:t>
      </w:r>
      <w:r w:rsidRPr="002D5B8A">
        <w:rPr>
          <w:color w:val="auto"/>
          <w:sz w:val="24"/>
          <w:szCs w:val="24"/>
        </w:rPr>
        <w:t>the CMA. One of</w:t>
      </w:r>
      <w:r w:rsidR="00021AE4" w:rsidRPr="002D5B8A">
        <w:rPr>
          <w:color w:val="auto"/>
          <w:sz w:val="24"/>
          <w:szCs w:val="24"/>
        </w:rPr>
        <w:t xml:space="preserve"> </w:t>
      </w:r>
      <w:r w:rsidRPr="002D5B8A">
        <w:rPr>
          <w:color w:val="auto"/>
          <w:sz w:val="24"/>
          <w:szCs w:val="24"/>
        </w:rPr>
        <w:t>the two designated persons shall be the CMA Treasurer. Affairs of CMA requiring signed authority shall be comprised of two signatories.</w:t>
      </w:r>
    </w:p>
    <w:p w14:paraId="74C7033B" w14:textId="77777777" w:rsidR="006107D6" w:rsidRPr="002D5B8A" w:rsidRDefault="006107D6" w:rsidP="006107D6">
      <w:pPr>
        <w:widowControl w:val="0"/>
        <w:spacing w:after="100"/>
        <w:ind w:left="720" w:hanging="720"/>
        <w:rPr>
          <w:color w:val="auto"/>
        </w:rPr>
      </w:pPr>
      <w:r w:rsidRPr="002D5B8A">
        <w:rPr>
          <w:color w:val="auto"/>
          <w:sz w:val="24"/>
          <w:szCs w:val="24"/>
        </w:rPr>
        <w:t>4.7</w:t>
      </w:r>
      <w:r w:rsidRPr="002D5B8A">
        <w:rPr>
          <w:color w:val="auto"/>
          <w:sz w:val="24"/>
          <w:szCs w:val="24"/>
        </w:rPr>
        <w:tab/>
        <w:t xml:space="preserve">The CMA Board of Directors will endeavour to hold board meetings on a monthly basis but shall meet at least four (4) times per year at the call of the Chairperson. The Chairperson shall give at least one (1) </w:t>
      </w:r>
      <w:proofErr w:type="spellStart"/>
      <w:proofErr w:type="gramStart"/>
      <w:r w:rsidRPr="002D5B8A">
        <w:rPr>
          <w:color w:val="auto"/>
          <w:sz w:val="24"/>
          <w:szCs w:val="24"/>
        </w:rPr>
        <w:t>weeks</w:t>
      </w:r>
      <w:proofErr w:type="gramEnd"/>
      <w:r w:rsidRPr="002D5B8A">
        <w:rPr>
          <w:color w:val="auto"/>
          <w:sz w:val="24"/>
          <w:szCs w:val="24"/>
        </w:rPr>
        <w:t xml:space="preserve"> notice</w:t>
      </w:r>
      <w:proofErr w:type="spellEnd"/>
      <w:r w:rsidRPr="002D5B8A">
        <w:rPr>
          <w:color w:val="auto"/>
          <w:sz w:val="24"/>
          <w:szCs w:val="24"/>
        </w:rPr>
        <w:t xml:space="preserve"> of all CMA board meetings.</w:t>
      </w:r>
    </w:p>
    <w:p w14:paraId="11D3D816" w14:textId="77777777" w:rsidR="006107D6" w:rsidRPr="002D5B8A" w:rsidRDefault="006107D6" w:rsidP="00FB223B">
      <w:pPr>
        <w:widowControl w:val="0"/>
        <w:spacing w:after="100"/>
        <w:ind w:left="720" w:hanging="720"/>
        <w:rPr>
          <w:color w:val="auto"/>
        </w:rPr>
      </w:pPr>
      <w:r w:rsidRPr="002D5B8A">
        <w:rPr>
          <w:color w:val="auto"/>
          <w:sz w:val="24"/>
          <w:szCs w:val="24"/>
        </w:rPr>
        <w:t>4.8</w:t>
      </w:r>
      <w:r w:rsidRPr="002D5B8A">
        <w:rPr>
          <w:color w:val="auto"/>
          <w:sz w:val="24"/>
          <w:szCs w:val="24"/>
        </w:rPr>
        <w:tab/>
        <w:t>The majority of the CMA Board of Directors may call a meeting with one-week notice to all members of the board.</w:t>
      </w:r>
    </w:p>
    <w:p w14:paraId="07157BF8" w14:textId="77777777" w:rsidR="006107D6" w:rsidRPr="002D5B8A" w:rsidRDefault="006107D6" w:rsidP="006107D6">
      <w:pPr>
        <w:widowControl w:val="0"/>
        <w:spacing w:after="100"/>
        <w:rPr>
          <w:color w:val="auto"/>
        </w:rPr>
      </w:pPr>
      <w:r w:rsidRPr="002D5B8A">
        <w:rPr>
          <w:color w:val="auto"/>
          <w:sz w:val="24"/>
          <w:szCs w:val="24"/>
        </w:rPr>
        <w:t>4.9</w:t>
      </w:r>
      <w:r w:rsidRPr="002D5B8A">
        <w:rPr>
          <w:color w:val="auto"/>
          <w:sz w:val="24"/>
          <w:szCs w:val="24"/>
        </w:rPr>
        <w:tab/>
        <w:t>Decisions of the CMA Board of Directors shall require a simple majority.</w:t>
      </w:r>
    </w:p>
    <w:p w14:paraId="5E418081" w14:textId="77777777" w:rsidR="00FB223B" w:rsidRPr="002D5B8A" w:rsidRDefault="006107D6" w:rsidP="006107D6">
      <w:pPr>
        <w:widowControl w:val="0"/>
        <w:spacing w:after="100"/>
        <w:ind w:left="720" w:hanging="720"/>
        <w:rPr>
          <w:color w:val="auto"/>
          <w:sz w:val="24"/>
          <w:szCs w:val="24"/>
        </w:rPr>
      </w:pPr>
      <w:r w:rsidRPr="002D5B8A">
        <w:rPr>
          <w:color w:val="auto"/>
          <w:sz w:val="24"/>
          <w:szCs w:val="24"/>
        </w:rPr>
        <w:t>4.10</w:t>
      </w:r>
      <w:r w:rsidRPr="002D5B8A">
        <w:rPr>
          <w:color w:val="auto"/>
          <w:sz w:val="24"/>
          <w:szCs w:val="24"/>
        </w:rPr>
        <w:tab/>
        <w:t>A person is disqualified from being a Member of the CMA Board of Directors when he or she holds a position with the MPCBC/MNBC pursuant to which that person receives remuneration or income. A person is not disqualified from being a Member of the CMA Board of Directors if that person receives an honorarium, salary or per diem for performing the duties of director of the CMA Board of Directors.</w:t>
      </w:r>
    </w:p>
    <w:p w14:paraId="11EBC389" w14:textId="77777777" w:rsidR="006107D6" w:rsidRPr="002D5B8A" w:rsidRDefault="006107D6" w:rsidP="006107D6">
      <w:pPr>
        <w:widowControl w:val="0"/>
        <w:spacing w:after="100"/>
        <w:ind w:left="720" w:hanging="720"/>
        <w:rPr>
          <w:color w:val="auto"/>
        </w:rPr>
      </w:pPr>
      <w:r w:rsidRPr="002D5B8A">
        <w:rPr>
          <w:color w:val="auto"/>
          <w:sz w:val="24"/>
          <w:szCs w:val="24"/>
        </w:rPr>
        <w:t>4.11</w:t>
      </w:r>
      <w:r w:rsidRPr="002D5B8A">
        <w:rPr>
          <w:color w:val="auto"/>
          <w:sz w:val="24"/>
          <w:szCs w:val="24"/>
        </w:rPr>
        <w:tab/>
        <w:t>A member of the CMA Board of Directors may be removed from office only in the following circumstances:</w:t>
      </w:r>
    </w:p>
    <w:p w14:paraId="1CB91D1D" w14:textId="77777777" w:rsidR="006107D6" w:rsidRPr="002D5B8A" w:rsidRDefault="006107D6" w:rsidP="006107D6">
      <w:pPr>
        <w:widowControl w:val="0"/>
        <w:spacing w:after="100"/>
        <w:ind w:left="720" w:firstLine="720"/>
        <w:rPr>
          <w:color w:val="auto"/>
        </w:rPr>
      </w:pPr>
      <w:r w:rsidRPr="002D5B8A">
        <w:rPr>
          <w:color w:val="auto"/>
          <w:sz w:val="24"/>
          <w:szCs w:val="24"/>
        </w:rPr>
        <w:t xml:space="preserve">a) when he or she is </w:t>
      </w:r>
      <w:proofErr w:type="gramStart"/>
      <w:r w:rsidRPr="002D5B8A">
        <w:rPr>
          <w:color w:val="auto"/>
          <w:sz w:val="24"/>
          <w:szCs w:val="24"/>
        </w:rPr>
        <w:t>disqualified;</w:t>
      </w:r>
      <w:proofErr w:type="gramEnd"/>
    </w:p>
    <w:p w14:paraId="049E99CF" w14:textId="77777777" w:rsidR="006107D6" w:rsidRPr="002D5B8A" w:rsidRDefault="006107D6" w:rsidP="006107D6">
      <w:pPr>
        <w:widowControl w:val="0"/>
        <w:spacing w:after="100"/>
        <w:ind w:left="1440"/>
        <w:rPr>
          <w:color w:val="auto"/>
          <w:sz w:val="24"/>
          <w:szCs w:val="24"/>
        </w:rPr>
      </w:pPr>
      <w:r w:rsidRPr="002D5B8A">
        <w:rPr>
          <w:color w:val="auto"/>
          <w:sz w:val="24"/>
          <w:szCs w:val="24"/>
        </w:rPr>
        <w:t xml:space="preserve">b) when he or she is convicted of an indictable offence or an offence  </w:t>
      </w:r>
      <w:proofErr w:type="gramStart"/>
      <w:r w:rsidRPr="002D5B8A">
        <w:rPr>
          <w:color w:val="auto"/>
          <w:sz w:val="24"/>
          <w:szCs w:val="24"/>
        </w:rPr>
        <w:t xml:space="preserve">  .</w:t>
      </w:r>
      <w:proofErr w:type="gramEnd"/>
      <w:r w:rsidRPr="002D5B8A">
        <w:rPr>
          <w:color w:val="auto"/>
          <w:sz w:val="24"/>
          <w:szCs w:val="24"/>
        </w:rPr>
        <w:t xml:space="preserve">   carrying a penalty of two years or greater; or</w:t>
      </w:r>
    </w:p>
    <w:p w14:paraId="537F5D7C" w14:textId="77777777" w:rsidR="006B1FF1" w:rsidRPr="002D5B8A" w:rsidRDefault="006B1FF1" w:rsidP="006107D6">
      <w:pPr>
        <w:widowControl w:val="0"/>
        <w:spacing w:after="100"/>
        <w:ind w:left="1440"/>
        <w:rPr>
          <w:color w:val="auto"/>
        </w:rPr>
      </w:pPr>
    </w:p>
    <w:p w14:paraId="58323C3B" w14:textId="77777777" w:rsidR="006B1FF1" w:rsidRDefault="006B1FF1" w:rsidP="006B1FF1">
      <w:pPr>
        <w:widowControl w:val="0"/>
        <w:spacing w:after="100"/>
        <w:jc w:val="center"/>
      </w:pPr>
      <w:r>
        <w:t>(5)</w:t>
      </w:r>
    </w:p>
    <w:p w14:paraId="1A3D89A3" w14:textId="77777777" w:rsidR="006B1FF1" w:rsidRDefault="006B1FF1" w:rsidP="006107D6">
      <w:pPr>
        <w:widowControl w:val="0"/>
        <w:spacing w:after="100"/>
        <w:ind w:left="1440"/>
        <w:jc w:val="both"/>
        <w:rPr>
          <w:sz w:val="24"/>
          <w:szCs w:val="24"/>
        </w:rPr>
      </w:pPr>
    </w:p>
    <w:p w14:paraId="45D602C3" w14:textId="77777777" w:rsidR="006B1FF1" w:rsidRDefault="006B1FF1" w:rsidP="006107D6">
      <w:pPr>
        <w:widowControl w:val="0"/>
        <w:spacing w:after="100"/>
        <w:ind w:left="1440"/>
        <w:jc w:val="both"/>
        <w:rPr>
          <w:sz w:val="24"/>
          <w:szCs w:val="24"/>
        </w:rPr>
      </w:pPr>
    </w:p>
    <w:p w14:paraId="3E34D6CB" w14:textId="77777777" w:rsidR="006107D6" w:rsidRPr="002D5B8A" w:rsidRDefault="006107D6" w:rsidP="006107D6">
      <w:pPr>
        <w:widowControl w:val="0"/>
        <w:spacing w:after="100"/>
        <w:ind w:left="1440"/>
        <w:jc w:val="both"/>
        <w:rPr>
          <w:color w:val="auto"/>
        </w:rPr>
      </w:pPr>
      <w:r w:rsidRPr="002D5B8A">
        <w:rPr>
          <w:color w:val="auto"/>
          <w:sz w:val="24"/>
          <w:szCs w:val="24"/>
        </w:rPr>
        <w:t xml:space="preserve">c) when he or she has been removed by a 2/3 vote of the </w:t>
      </w:r>
      <w:r w:rsidR="006C78DE" w:rsidRPr="002D5B8A">
        <w:rPr>
          <w:color w:val="auto"/>
          <w:sz w:val="24"/>
          <w:szCs w:val="24"/>
        </w:rPr>
        <w:t xml:space="preserve">Metis Citizens </w:t>
      </w:r>
      <w:r w:rsidRPr="002D5B8A">
        <w:rPr>
          <w:color w:val="auto"/>
          <w:sz w:val="24"/>
          <w:szCs w:val="24"/>
        </w:rPr>
        <w:t>in attendance and entitled to vote at an AGM or an SGM when notice of that Director's removal has been provided prior to the AGM or SGM.</w:t>
      </w:r>
    </w:p>
    <w:p w14:paraId="0C210F6D" w14:textId="77777777" w:rsidR="006107D6" w:rsidRPr="002D5B8A" w:rsidRDefault="006107D6" w:rsidP="006107D6">
      <w:pPr>
        <w:widowControl w:val="0"/>
        <w:spacing w:after="100"/>
        <w:ind w:left="720" w:hanging="720"/>
        <w:rPr>
          <w:color w:val="auto"/>
        </w:rPr>
      </w:pPr>
      <w:r w:rsidRPr="002D5B8A">
        <w:rPr>
          <w:color w:val="auto"/>
          <w:sz w:val="24"/>
          <w:szCs w:val="24"/>
        </w:rPr>
        <w:t>4.12</w:t>
      </w:r>
      <w:r w:rsidRPr="002D5B8A">
        <w:rPr>
          <w:color w:val="auto"/>
          <w:sz w:val="24"/>
          <w:szCs w:val="24"/>
        </w:rPr>
        <w:tab/>
        <w:t>A Member of the CMA Board of Directors shall not be removed from the CMA Board of Directors by any process other than as set out in Article 4.11 or through an election held in accordance with these bylaws.</w:t>
      </w:r>
    </w:p>
    <w:p w14:paraId="6B598EBA" w14:textId="77777777" w:rsidR="006107D6" w:rsidRPr="002D5B8A" w:rsidRDefault="006107D6" w:rsidP="006107D6">
      <w:pPr>
        <w:widowControl w:val="0"/>
        <w:spacing w:after="100"/>
        <w:ind w:left="714" w:hanging="705"/>
        <w:jc w:val="both"/>
        <w:rPr>
          <w:strike/>
          <w:color w:val="auto"/>
          <w:sz w:val="24"/>
          <w:szCs w:val="24"/>
        </w:rPr>
      </w:pPr>
      <w:r w:rsidRPr="002D5B8A">
        <w:rPr>
          <w:color w:val="auto"/>
          <w:sz w:val="24"/>
          <w:szCs w:val="24"/>
        </w:rPr>
        <w:t>4.13</w:t>
      </w:r>
      <w:r w:rsidRPr="002D5B8A">
        <w:rPr>
          <w:color w:val="auto"/>
          <w:sz w:val="24"/>
          <w:szCs w:val="24"/>
        </w:rPr>
        <w:tab/>
        <w:t xml:space="preserve">A person may be suspended </w:t>
      </w:r>
      <w:r w:rsidR="009664A9" w:rsidRPr="002D5B8A">
        <w:rPr>
          <w:color w:val="auto"/>
          <w:sz w:val="24"/>
          <w:szCs w:val="24"/>
        </w:rPr>
        <w:t xml:space="preserve">for cause </w:t>
      </w:r>
      <w:r w:rsidRPr="002D5B8A">
        <w:rPr>
          <w:color w:val="auto"/>
          <w:sz w:val="24"/>
          <w:szCs w:val="24"/>
        </w:rPr>
        <w:t>from being a CMA Board of Director member by a vote of the majority of the members of the CMA Board of Directors. A person so suspended may appeal the suspension to the Senate whose decision shall be final and binding</w:t>
      </w:r>
      <w:r w:rsidR="009664A9" w:rsidRPr="002D5B8A">
        <w:rPr>
          <w:color w:val="auto"/>
          <w:sz w:val="24"/>
          <w:szCs w:val="24"/>
        </w:rPr>
        <w:t>.</w:t>
      </w:r>
    </w:p>
    <w:p w14:paraId="65C5765F" w14:textId="77777777" w:rsidR="006107D6" w:rsidRPr="002D5B8A" w:rsidRDefault="006107D6" w:rsidP="006107D6">
      <w:pPr>
        <w:widowControl w:val="0"/>
        <w:spacing w:after="100"/>
        <w:ind w:left="720" w:hanging="720"/>
        <w:rPr>
          <w:color w:val="auto"/>
        </w:rPr>
      </w:pPr>
      <w:r w:rsidRPr="002D5B8A">
        <w:rPr>
          <w:color w:val="auto"/>
          <w:sz w:val="24"/>
          <w:szCs w:val="24"/>
        </w:rPr>
        <w:t>4.14</w:t>
      </w:r>
      <w:r w:rsidRPr="002D5B8A">
        <w:rPr>
          <w:color w:val="auto"/>
          <w:sz w:val="24"/>
          <w:szCs w:val="24"/>
        </w:rPr>
        <w:tab/>
        <w:t xml:space="preserve">A Director shall be given notice of any proposed resolution to remove or suspend that Director and he or she shall be given an opportunity to speak to the Board of Directors or to the </w:t>
      </w:r>
      <w:r w:rsidR="004C05B3" w:rsidRPr="002D5B8A">
        <w:rPr>
          <w:color w:val="auto"/>
          <w:sz w:val="24"/>
          <w:szCs w:val="24"/>
        </w:rPr>
        <w:t xml:space="preserve">CMA </w:t>
      </w:r>
      <w:r w:rsidR="00E05099" w:rsidRPr="002D5B8A">
        <w:rPr>
          <w:color w:val="auto"/>
          <w:sz w:val="24"/>
          <w:szCs w:val="24"/>
        </w:rPr>
        <w:t xml:space="preserve">citizens </w:t>
      </w:r>
      <w:r w:rsidRPr="002D5B8A">
        <w:rPr>
          <w:color w:val="auto"/>
          <w:sz w:val="24"/>
          <w:szCs w:val="24"/>
        </w:rPr>
        <w:t>in attendance at an AGM or SGM where the removal or suspension will be subject to a discussion and/or vote.</w:t>
      </w:r>
    </w:p>
    <w:p w14:paraId="635AFDA4" w14:textId="77777777" w:rsidR="006107D6" w:rsidRPr="002D5B8A" w:rsidRDefault="006107D6" w:rsidP="00FB223B">
      <w:pPr>
        <w:widowControl w:val="0"/>
        <w:spacing w:after="100"/>
        <w:ind w:left="720" w:hanging="720"/>
        <w:rPr>
          <w:color w:val="auto"/>
        </w:rPr>
      </w:pPr>
      <w:r w:rsidRPr="002D5B8A">
        <w:rPr>
          <w:color w:val="auto"/>
          <w:sz w:val="24"/>
          <w:szCs w:val="24"/>
        </w:rPr>
        <w:t>4.1</w:t>
      </w:r>
      <w:r w:rsidR="009664A9" w:rsidRPr="002D5B8A">
        <w:rPr>
          <w:color w:val="auto"/>
          <w:sz w:val="24"/>
          <w:szCs w:val="24"/>
        </w:rPr>
        <w:t>5</w:t>
      </w:r>
      <w:r w:rsidRPr="002D5B8A">
        <w:rPr>
          <w:color w:val="auto"/>
          <w:sz w:val="24"/>
          <w:szCs w:val="24"/>
        </w:rPr>
        <w:tab/>
        <w:t xml:space="preserve">The CMA Board, by majority vote, shall appoint a </w:t>
      </w:r>
      <w:r w:rsidR="004C05B3" w:rsidRPr="002D5B8A">
        <w:rPr>
          <w:color w:val="auto"/>
          <w:sz w:val="24"/>
          <w:szCs w:val="24"/>
        </w:rPr>
        <w:t xml:space="preserve">CMA </w:t>
      </w:r>
      <w:r w:rsidR="00E05099" w:rsidRPr="002D5B8A">
        <w:rPr>
          <w:color w:val="auto"/>
          <w:sz w:val="24"/>
          <w:szCs w:val="24"/>
        </w:rPr>
        <w:t>citizen</w:t>
      </w:r>
      <w:r w:rsidR="004C05B3" w:rsidRPr="002D5B8A">
        <w:rPr>
          <w:color w:val="auto"/>
          <w:sz w:val="24"/>
          <w:szCs w:val="24"/>
        </w:rPr>
        <w:t xml:space="preserve"> </w:t>
      </w:r>
      <w:r w:rsidRPr="002D5B8A">
        <w:rPr>
          <w:color w:val="auto"/>
          <w:sz w:val="24"/>
          <w:szCs w:val="24"/>
        </w:rPr>
        <w:t>to fill a vacancy on the Board of Directors and that person shall hold the office for which there was a vacancy until a special General Meeting called for that purpose or an AGM is held at which time nominations for the vacant position shall be accepted and the position filled by an election in accordance with the provisions of these bylaws.</w:t>
      </w:r>
    </w:p>
    <w:p w14:paraId="34C16255" w14:textId="77777777" w:rsidR="009664A9" w:rsidRPr="002D5B8A" w:rsidRDefault="000F3EC4" w:rsidP="006B1FF1">
      <w:pPr>
        <w:widowControl w:val="0"/>
        <w:spacing w:after="100"/>
        <w:ind w:left="720" w:hanging="720"/>
        <w:rPr>
          <w:color w:val="auto"/>
          <w:sz w:val="24"/>
          <w:szCs w:val="24"/>
        </w:rPr>
      </w:pPr>
      <w:r w:rsidRPr="002D5B8A">
        <w:rPr>
          <w:color w:val="auto"/>
          <w:sz w:val="24"/>
          <w:szCs w:val="24"/>
        </w:rPr>
        <w:t>4.1</w:t>
      </w:r>
      <w:r w:rsidR="009664A9" w:rsidRPr="002D5B8A">
        <w:rPr>
          <w:color w:val="auto"/>
          <w:sz w:val="24"/>
          <w:szCs w:val="24"/>
        </w:rPr>
        <w:t>6</w:t>
      </w:r>
      <w:r w:rsidRPr="002D5B8A">
        <w:rPr>
          <w:color w:val="auto"/>
          <w:sz w:val="24"/>
          <w:szCs w:val="24"/>
        </w:rPr>
        <w:tab/>
        <w:t xml:space="preserve">The Chairperson may, </w:t>
      </w:r>
      <w:r w:rsidR="000A1E8E" w:rsidRPr="002D5B8A">
        <w:rPr>
          <w:color w:val="auto"/>
          <w:sz w:val="24"/>
          <w:szCs w:val="24"/>
        </w:rPr>
        <w:t>from</w:t>
      </w:r>
      <w:r w:rsidRPr="002D5B8A">
        <w:rPr>
          <w:color w:val="auto"/>
          <w:sz w:val="24"/>
          <w:szCs w:val="24"/>
        </w:rPr>
        <w:t xml:space="preserve"> time to time, upon receiving direction from the board and when the board deems</w:t>
      </w:r>
      <w:r w:rsidR="000A1E8E" w:rsidRPr="002D5B8A">
        <w:rPr>
          <w:color w:val="auto"/>
          <w:sz w:val="24"/>
          <w:szCs w:val="24"/>
        </w:rPr>
        <w:t xml:space="preserve"> it </w:t>
      </w:r>
      <w:r w:rsidRPr="002D5B8A">
        <w:rPr>
          <w:color w:val="auto"/>
          <w:sz w:val="24"/>
          <w:szCs w:val="24"/>
        </w:rPr>
        <w:t>necessary and beneficial, appoint a qualified person to act as an advisor or mentor to the board.</w:t>
      </w:r>
    </w:p>
    <w:bookmarkEnd w:id="3"/>
    <w:p w14:paraId="79E623FA" w14:textId="77777777" w:rsidR="006B1FF1" w:rsidRPr="002D5B8A" w:rsidRDefault="006B1FF1" w:rsidP="006B1FF1">
      <w:pPr>
        <w:widowControl w:val="0"/>
        <w:spacing w:after="100"/>
        <w:ind w:left="720" w:hanging="720"/>
        <w:rPr>
          <w:b/>
          <w:color w:val="auto"/>
          <w:sz w:val="24"/>
          <w:szCs w:val="24"/>
        </w:rPr>
      </w:pPr>
    </w:p>
    <w:p w14:paraId="0CFF2A81" w14:textId="77777777" w:rsidR="000F3EC4" w:rsidRPr="002D5B8A" w:rsidRDefault="000F3EC4" w:rsidP="000F3EC4">
      <w:pPr>
        <w:widowControl w:val="0"/>
        <w:spacing w:after="100"/>
        <w:rPr>
          <w:b/>
          <w:color w:val="auto"/>
          <w:sz w:val="24"/>
          <w:szCs w:val="24"/>
        </w:rPr>
      </w:pPr>
      <w:r w:rsidRPr="002D5B8A">
        <w:rPr>
          <w:b/>
          <w:color w:val="auto"/>
          <w:sz w:val="24"/>
          <w:szCs w:val="24"/>
        </w:rPr>
        <w:t>5.0</w:t>
      </w:r>
      <w:r w:rsidRPr="002D5B8A">
        <w:rPr>
          <w:b/>
          <w:color w:val="auto"/>
          <w:sz w:val="24"/>
          <w:szCs w:val="24"/>
        </w:rPr>
        <w:tab/>
        <w:t>ELECTIONS</w:t>
      </w:r>
    </w:p>
    <w:p w14:paraId="340E53EE" w14:textId="77777777" w:rsidR="000F3EC4" w:rsidRPr="002D5B8A" w:rsidRDefault="000F3EC4" w:rsidP="000F3EC4">
      <w:pPr>
        <w:widowControl w:val="0"/>
        <w:spacing w:after="100"/>
        <w:ind w:left="720" w:hanging="720"/>
        <w:rPr>
          <w:color w:val="auto"/>
        </w:rPr>
      </w:pPr>
      <w:r w:rsidRPr="002D5B8A">
        <w:rPr>
          <w:color w:val="auto"/>
          <w:sz w:val="24"/>
          <w:szCs w:val="24"/>
        </w:rPr>
        <w:t>5.1</w:t>
      </w:r>
      <w:r w:rsidRPr="002D5B8A">
        <w:rPr>
          <w:color w:val="auto"/>
          <w:sz w:val="24"/>
          <w:szCs w:val="24"/>
        </w:rPr>
        <w:tab/>
        <w:t>The President, Vice-President, Secretary/Treasurer and</w:t>
      </w:r>
      <w:r w:rsidR="000A1E8E" w:rsidRPr="002D5B8A">
        <w:rPr>
          <w:color w:val="auto"/>
          <w:sz w:val="24"/>
          <w:szCs w:val="24"/>
        </w:rPr>
        <w:t xml:space="preserve"> the</w:t>
      </w:r>
      <w:r w:rsidRPr="002D5B8A">
        <w:rPr>
          <w:color w:val="auto"/>
          <w:sz w:val="24"/>
          <w:szCs w:val="24"/>
        </w:rPr>
        <w:t xml:space="preserve"> Directors of CMA as set out in article 4.1 of these bylaws, shall be elected by secret ballot box election to be held during the CMA Annual General meeting in the year in which the term of the members of the Board of Directors has been fulfilled. Members elected to the Board of Directors at the Annual General Meeting shall hold office for a term of t</w:t>
      </w:r>
      <w:r w:rsidR="000A1E8E" w:rsidRPr="002D5B8A">
        <w:rPr>
          <w:color w:val="auto"/>
          <w:sz w:val="24"/>
          <w:szCs w:val="24"/>
        </w:rPr>
        <w:t xml:space="preserve">wo </w:t>
      </w:r>
      <w:r w:rsidRPr="002D5B8A">
        <w:rPr>
          <w:color w:val="auto"/>
          <w:sz w:val="24"/>
          <w:szCs w:val="24"/>
        </w:rPr>
        <w:t>years.</w:t>
      </w:r>
    </w:p>
    <w:p w14:paraId="24B6ACBA" w14:textId="77777777" w:rsidR="000F3EC4" w:rsidRPr="002D5B8A" w:rsidRDefault="000F3EC4" w:rsidP="000F3EC4">
      <w:pPr>
        <w:widowControl w:val="0"/>
        <w:spacing w:after="100"/>
        <w:ind w:left="720" w:hanging="720"/>
        <w:rPr>
          <w:color w:val="auto"/>
        </w:rPr>
      </w:pPr>
      <w:r w:rsidRPr="002D5B8A">
        <w:rPr>
          <w:color w:val="auto"/>
          <w:sz w:val="24"/>
          <w:szCs w:val="24"/>
        </w:rPr>
        <w:t>5.2</w:t>
      </w:r>
      <w:r w:rsidRPr="002D5B8A">
        <w:rPr>
          <w:color w:val="auto"/>
          <w:sz w:val="24"/>
          <w:szCs w:val="24"/>
        </w:rPr>
        <w:tab/>
        <w:t xml:space="preserve">The number of terms that </w:t>
      </w:r>
      <w:r w:rsidR="009664A9" w:rsidRPr="002D5B8A">
        <w:rPr>
          <w:color w:val="auto"/>
          <w:sz w:val="24"/>
          <w:szCs w:val="24"/>
        </w:rPr>
        <w:t xml:space="preserve">a </w:t>
      </w:r>
      <w:r w:rsidR="000A1E8E" w:rsidRPr="002D5B8A">
        <w:rPr>
          <w:color w:val="auto"/>
          <w:sz w:val="24"/>
          <w:szCs w:val="24"/>
        </w:rPr>
        <w:t xml:space="preserve">CMA </w:t>
      </w:r>
      <w:r w:rsidR="00EE1B85" w:rsidRPr="002D5B8A">
        <w:rPr>
          <w:color w:val="auto"/>
          <w:sz w:val="24"/>
          <w:szCs w:val="24"/>
        </w:rPr>
        <w:t xml:space="preserve">citizen </w:t>
      </w:r>
      <w:r w:rsidRPr="002D5B8A">
        <w:rPr>
          <w:color w:val="auto"/>
          <w:sz w:val="24"/>
          <w:szCs w:val="24"/>
        </w:rPr>
        <w:t>may hold office as member of the CMA board of directors is unlimited.</w:t>
      </w:r>
    </w:p>
    <w:p w14:paraId="0F0D1831" w14:textId="77777777" w:rsidR="002864C0" w:rsidRPr="002D5B8A" w:rsidRDefault="002864C0" w:rsidP="000F3EC4">
      <w:pPr>
        <w:widowControl w:val="0"/>
        <w:spacing w:after="100"/>
        <w:ind w:left="720" w:hanging="720"/>
        <w:rPr>
          <w:color w:val="auto"/>
          <w:sz w:val="24"/>
          <w:szCs w:val="24"/>
        </w:rPr>
      </w:pPr>
    </w:p>
    <w:p w14:paraId="0465C142" w14:textId="77777777" w:rsidR="00EE1B85" w:rsidRDefault="00EE1B85" w:rsidP="00EE1B85">
      <w:pPr>
        <w:widowControl w:val="0"/>
        <w:spacing w:after="100"/>
        <w:ind w:left="720" w:hanging="720"/>
        <w:jc w:val="center"/>
        <w:rPr>
          <w:sz w:val="24"/>
          <w:szCs w:val="24"/>
        </w:rPr>
      </w:pPr>
      <w:r>
        <w:rPr>
          <w:sz w:val="24"/>
          <w:szCs w:val="24"/>
        </w:rPr>
        <w:t>(6)</w:t>
      </w:r>
    </w:p>
    <w:p w14:paraId="4EB3AFF5" w14:textId="77777777" w:rsidR="002864C0" w:rsidRDefault="002864C0" w:rsidP="002864C0">
      <w:pPr>
        <w:widowControl w:val="0"/>
        <w:spacing w:after="100"/>
        <w:ind w:left="720" w:hanging="720"/>
        <w:jc w:val="center"/>
        <w:rPr>
          <w:sz w:val="24"/>
          <w:szCs w:val="24"/>
        </w:rPr>
      </w:pPr>
    </w:p>
    <w:p w14:paraId="5E721F92" w14:textId="77777777" w:rsidR="002864C0" w:rsidRDefault="002864C0" w:rsidP="000F3EC4">
      <w:pPr>
        <w:widowControl w:val="0"/>
        <w:spacing w:after="100"/>
        <w:ind w:left="720" w:hanging="720"/>
        <w:rPr>
          <w:sz w:val="24"/>
          <w:szCs w:val="24"/>
        </w:rPr>
      </w:pPr>
    </w:p>
    <w:p w14:paraId="5B320E83" w14:textId="77777777" w:rsidR="000F3EC4" w:rsidRPr="002D5B8A" w:rsidRDefault="000F3EC4" w:rsidP="000F3EC4">
      <w:pPr>
        <w:widowControl w:val="0"/>
        <w:spacing w:after="100"/>
        <w:ind w:left="720" w:hanging="720"/>
        <w:rPr>
          <w:color w:val="auto"/>
          <w:sz w:val="24"/>
          <w:szCs w:val="24"/>
        </w:rPr>
      </w:pPr>
      <w:r w:rsidRPr="00612F7D">
        <w:rPr>
          <w:sz w:val="24"/>
          <w:szCs w:val="24"/>
        </w:rPr>
        <w:t>5.3</w:t>
      </w:r>
      <w:r w:rsidRPr="00612F7D">
        <w:rPr>
          <w:sz w:val="24"/>
          <w:szCs w:val="24"/>
        </w:rPr>
        <w:tab/>
      </w:r>
      <w:r w:rsidR="000A1E8E" w:rsidRPr="002D5B8A">
        <w:rPr>
          <w:color w:val="auto"/>
          <w:sz w:val="24"/>
          <w:szCs w:val="24"/>
        </w:rPr>
        <w:t xml:space="preserve">CMA </w:t>
      </w:r>
      <w:r w:rsidR="00EE1B85" w:rsidRPr="002D5B8A">
        <w:rPr>
          <w:color w:val="auto"/>
          <w:sz w:val="24"/>
          <w:szCs w:val="24"/>
        </w:rPr>
        <w:t xml:space="preserve">citizens </w:t>
      </w:r>
      <w:r w:rsidRPr="002D5B8A">
        <w:rPr>
          <w:color w:val="auto"/>
          <w:sz w:val="24"/>
          <w:szCs w:val="24"/>
        </w:rPr>
        <w:t xml:space="preserve">shall be entitled to vote in an election for a member of the Board of Directors if that </w:t>
      </w:r>
      <w:r w:rsidR="00EE1B85" w:rsidRPr="002D5B8A">
        <w:rPr>
          <w:color w:val="auto"/>
          <w:sz w:val="24"/>
          <w:szCs w:val="24"/>
        </w:rPr>
        <w:t>citizen</w:t>
      </w:r>
    </w:p>
    <w:p w14:paraId="2A6395B4" w14:textId="77777777" w:rsidR="000F3EC4" w:rsidRPr="002D5B8A" w:rsidRDefault="000F3EC4" w:rsidP="000F3EC4">
      <w:pPr>
        <w:widowControl w:val="0"/>
        <w:spacing w:after="100"/>
        <w:ind w:firstLine="720"/>
        <w:rPr>
          <w:color w:val="auto"/>
          <w:sz w:val="24"/>
          <w:szCs w:val="24"/>
        </w:rPr>
      </w:pPr>
      <w:r w:rsidRPr="002D5B8A">
        <w:rPr>
          <w:color w:val="auto"/>
          <w:sz w:val="24"/>
          <w:szCs w:val="24"/>
        </w:rPr>
        <w:t xml:space="preserve">a) is 18 years of age or older as of the date of the </w:t>
      </w:r>
      <w:proofErr w:type="gramStart"/>
      <w:r w:rsidRPr="002D5B8A">
        <w:rPr>
          <w:color w:val="auto"/>
          <w:sz w:val="24"/>
          <w:szCs w:val="24"/>
        </w:rPr>
        <w:t>election;</w:t>
      </w:r>
      <w:proofErr w:type="gramEnd"/>
      <w:r w:rsidRPr="002D5B8A">
        <w:rPr>
          <w:color w:val="auto"/>
          <w:sz w:val="24"/>
          <w:szCs w:val="24"/>
        </w:rPr>
        <w:t xml:space="preserve"> </w:t>
      </w:r>
    </w:p>
    <w:p w14:paraId="4972D343" w14:textId="77777777" w:rsidR="000F3EC4" w:rsidRPr="002D5B8A" w:rsidRDefault="000F3EC4" w:rsidP="000F3EC4">
      <w:pPr>
        <w:widowControl w:val="0"/>
        <w:spacing w:after="100"/>
        <w:ind w:left="720"/>
        <w:rPr>
          <w:color w:val="auto"/>
        </w:rPr>
      </w:pPr>
      <w:r w:rsidRPr="002D5B8A">
        <w:rPr>
          <w:color w:val="auto"/>
          <w:sz w:val="24"/>
          <w:szCs w:val="24"/>
        </w:rPr>
        <w:t xml:space="preserve">b) has been a resident of British Columbia for at least six (6) months prior to the date of the election; and                                                                                         c) has been a resident within the CMA Designated Geographical Boundary in the Chilliwack area for no less than thirty (30) days prior to o the date of the election. </w:t>
      </w:r>
    </w:p>
    <w:p w14:paraId="551F8602" w14:textId="77777777" w:rsidR="000F3EC4" w:rsidRPr="002D5B8A" w:rsidRDefault="000F3EC4" w:rsidP="000F3EC4">
      <w:pPr>
        <w:widowControl w:val="0"/>
        <w:spacing w:after="100"/>
        <w:ind w:left="720" w:hanging="720"/>
        <w:rPr>
          <w:color w:val="auto"/>
        </w:rPr>
      </w:pPr>
      <w:r w:rsidRPr="002D5B8A">
        <w:rPr>
          <w:color w:val="auto"/>
          <w:sz w:val="24"/>
          <w:szCs w:val="24"/>
        </w:rPr>
        <w:t>5.4</w:t>
      </w:r>
      <w:r w:rsidRPr="002D5B8A">
        <w:rPr>
          <w:color w:val="auto"/>
          <w:sz w:val="24"/>
          <w:szCs w:val="24"/>
        </w:rPr>
        <w:tab/>
        <w:t>Documentary proof of residence shall include, but not be limited to, a Provincial Metis Citizenship card, a telephone bill, a Hydro bill, a Driver’s License or such other documentary evidence which is satisfactory to the Board of Directors or their designated elections officer.</w:t>
      </w:r>
    </w:p>
    <w:p w14:paraId="3564DE4F" w14:textId="77777777" w:rsidR="000F3EC4" w:rsidRPr="002D5B8A" w:rsidRDefault="000F3EC4" w:rsidP="000F3EC4">
      <w:pPr>
        <w:widowControl w:val="0"/>
        <w:spacing w:after="100"/>
        <w:ind w:left="720" w:hanging="720"/>
        <w:rPr>
          <w:color w:val="auto"/>
        </w:rPr>
      </w:pPr>
      <w:r w:rsidRPr="002D5B8A">
        <w:rPr>
          <w:color w:val="auto"/>
          <w:sz w:val="24"/>
          <w:szCs w:val="24"/>
        </w:rPr>
        <w:t>5.5</w:t>
      </w:r>
      <w:r w:rsidRPr="002D5B8A">
        <w:rPr>
          <w:color w:val="auto"/>
          <w:sz w:val="24"/>
          <w:szCs w:val="24"/>
        </w:rPr>
        <w:tab/>
        <w:t xml:space="preserve">Subject to the provisions of these bylaws, any </w:t>
      </w:r>
      <w:r w:rsidR="00A21788" w:rsidRPr="002D5B8A">
        <w:rPr>
          <w:color w:val="auto"/>
          <w:sz w:val="24"/>
          <w:szCs w:val="24"/>
        </w:rPr>
        <w:t xml:space="preserve">CMA </w:t>
      </w:r>
      <w:r w:rsidR="00EE1B85" w:rsidRPr="002D5B8A">
        <w:rPr>
          <w:color w:val="auto"/>
          <w:sz w:val="24"/>
          <w:szCs w:val="24"/>
        </w:rPr>
        <w:t xml:space="preserve">citizen </w:t>
      </w:r>
      <w:r w:rsidRPr="002D5B8A">
        <w:rPr>
          <w:color w:val="auto"/>
          <w:sz w:val="24"/>
          <w:szCs w:val="24"/>
        </w:rPr>
        <w:t>who is eighteen (18) years of age or older may, if qualified, be nominated and, if elected, hold office as CMA board member.</w:t>
      </w:r>
    </w:p>
    <w:p w14:paraId="79B13F88" w14:textId="77777777" w:rsidR="000F3EC4" w:rsidRPr="002D5B8A" w:rsidRDefault="000F3EC4" w:rsidP="00A21788">
      <w:pPr>
        <w:widowControl w:val="0"/>
        <w:spacing w:after="100"/>
        <w:ind w:left="720" w:hanging="720"/>
        <w:rPr>
          <w:color w:val="auto"/>
        </w:rPr>
      </w:pPr>
      <w:r w:rsidRPr="002D5B8A">
        <w:rPr>
          <w:color w:val="auto"/>
          <w:sz w:val="24"/>
          <w:szCs w:val="24"/>
        </w:rPr>
        <w:t>5.6</w:t>
      </w:r>
      <w:r w:rsidRPr="002D5B8A">
        <w:rPr>
          <w:color w:val="auto"/>
          <w:sz w:val="24"/>
          <w:szCs w:val="24"/>
        </w:rPr>
        <w:tab/>
        <w:t xml:space="preserve">Candidates for election to the Board of Directors shall </w:t>
      </w:r>
      <w:r w:rsidR="00A21788" w:rsidRPr="002D5B8A">
        <w:rPr>
          <w:color w:val="auto"/>
          <w:sz w:val="24"/>
          <w:szCs w:val="24"/>
        </w:rPr>
        <w:t>be nominated at the AGM by a mover and a seconder.</w:t>
      </w:r>
    </w:p>
    <w:p w14:paraId="1FDF4583" w14:textId="77777777" w:rsidR="000F3EC4" w:rsidRPr="002D5B8A" w:rsidRDefault="00A21788" w:rsidP="000F3EC4">
      <w:pPr>
        <w:widowControl w:val="0"/>
        <w:spacing w:after="100"/>
        <w:ind w:left="720" w:hanging="720"/>
        <w:rPr>
          <w:color w:val="auto"/>
          <w:sz w:val="24"/>
          <w:szCs w:val="24"/>
        </w:rPr>
      </w:pPr>
      <w:r w:rsidRPr="002D5B8A">
        <w:rPr>
          <w:color w:val="auto"/>
          <w:sz w:val="24"/>
          <w:szCs w:val="24"/>
        </w:rPr>
        <w:t>5.7</w:t>
      </w:r>
      <w:r w:rsidR="000F3EC4" w:rsidRPr="002D5B8A">
        <w:rPr>
          <w:color w:val="auto"/>
          <w:sz w:val="24"/>
          <w:szCs w:val="24"/>
        </w:rPr>
        <w:tab/>
      </w:r>
      <w:r w:rsidRPr="002D5B8A">
        <w:rPr>
          <w:color w:val="auto"/>
          <w:sz w:val="24"/>
          <w:szCs w:val="24"/>
        </w:rPr>
        <w:t xml:space="preserve">CMA </w:t>
      </w:r>
      <w:r w:rsidR="00EE1B85" w:rsidRPr="002D5B8A">
        <w:rPr>
          <w:color w:val="auto"/>
          <w:sz w:val="24"/>
          <w:szCs w:val="24"/>
        </w:rPr>
        <w:t>citizens</w:t>
      </w:r>
      <w:r w:rsidRPr="002D5B8A">
        <w:rPr>
          <w:color w:val="auto"/>
          <w:sz w:val="24"/>
          <w:szCs w:val="24"/>
        </w:rPr>
        <w:t xml:space="preserve"> </w:t>
      </w:r>
      <w:r w:rsidR="000F3EC4" w:rsidRPr="002D5B8A">
        <w:rPr>
          <w:color w:val="auto"/>
          <w:sz w:val="24"/>
          <w:szCs w:val="24"/>
        </w:rPr>
        <w:t>seeking elected office within the CMA must have been a resident of British Columbia for at least twelve (12) months prior to the date of the election. They must also have been a resident within the CMA Designated Geographical Boundaries of the Chilliwack area for at least six (6) months prior to the date of the election.</w:t>
      </w:r>
    </w:p>
    <w:p w14:paraId="537A64DE" w14:textId="77777777" w:rsidR="00FB223B" w:rsidRPr="002D5B8A" w:rsidRDefault="00520898" w:rsidP="000F3EC4">
      <w:pPr>
        <w:widowControl w:val="0"/>
        <w:spacing w:after="100"/>
        <w:ind w:left="720" w:hanging="720"/>
        <w:rPr>
          <w:color w:val="auto"/>
          <w:sz w:val="24"/>
          <w:szCs w:val="24"/>
        </w:rPr>
      </w:pPr>
      <w:r w:rsidRPr="002D5B8A">
        <w:rPr>
          <w:color w:val="auto"/>
          <w:sz w:val="24"/>
          <w:szCs w:val="24"/>
        </w:rPr>
        <w:t>5.8</w:t>
      </w:r>
      <w:r w:rsidR="000F3EC4" w:rsidRPr="002D5B8A">
        <w:rPr>
          <w:color w:val="auto"/>
          <w:sz w:val="24"/>
          <w:szCs w:val="24"/>
        </w:rPr>
        <w:tab/>
        <w:t>There shall be no limit on the number of terms that may be served by anyone elected to the CMA Board of Directors.</w:t>
      </w:r>
    </w:p>
    <w:p w14:paraId="197C6DEB" w14:textId="77777777" w:rsidR="000F3EC4" w:rsidRPr="002D5B8A" w:rsidRDefault="00520898" w:rsidP="000F3EC4">
      <w:pPr>
        <w:widowControl w:val="0"/>
        <w:spacing w:after="100"/>
        <w:ind w:left="720" w:hanging="720"/>
        <w:rPr>
          <w:color w:val="auto"/>
          <w:sz w:val="24"/>
          <w:szCs w:val="24"/>
        </w:rPr>
      </w:pPr>
      <w:r w:rsidRPr="002D5B8A">
        <w:rPr>
          <w:color w:val="auto"/>
          <w:sz w:val="24"/>
          <w:szCs w:val="24"/>
        </w:rPr>
        <w:t>5.</w:t>
      </w:r>
      <w:r w:rsidR="00C66114" w:rsidRPr="002D5B8A">
        <w:rPr>
          <w:color w:val="auto"/>
          <w:sz w:val="24"/>
          <w:szCs w:val="24"/>
        </w:rPr>
        <w:t>9</w:t>
      </w:r>
      <w:r w:rsidR="000F3EC4" w:rsidRPr="002D5B8A">
        <w:rPr>
          <w:color w:val="auto"/>
          <w:sz w:val="24"/>
          <w:szCs w:val="24"/>
        </w:rPr>
        <w:tab/>
      </w:r>
      <w:r w:rsidRPr="002D5B8A">
        <w:rPr>
          <w:color w:val="auto"/>
          <w:sz w:val="24"/>
          <w:szCs w:val="24"/>
        </w:rPr>
        <w:t xml:space="preserve">CMA </w:t>
      </w:r>
      <w:r w:rsidR="00C66114" w:rsidRPr="002D5B8A">
        <w:rPr>
          <w:color w:val="auto"/>
          <w:sz w:val="24"/>
          <w:szCs w:val="24"/>
        </w:rPr>
        <w:t>citizens</w:t>
      </w:r>
      <w:r w:rsidR="000F3EC4" w:rsidRPr="002D5B8A">
        <w:rPr>
          <w:color w:val="auto"/>
          <w:sz w:val="24"/>
          <w:szCs w:val="24"/>
        </w:rPr>
        <w:t>,</w:t>
      </w:r>
      <w:r w:rsidRPr="002D5B8A">
        <w:rPr>
          <w:color w:val="auto"/>
          <w:sz w:val="24"/>
          <w:szCs w:val="24"/>
        </w:rPr>
        <w:t xml:space="preserve"> </w:t>
      </w:r>
      <w:r w:rsidR="000F3EC4" w:rsidRPr="002D5B8A">
        <w:rPr>
          <w:color w:val="auto"/>
          <w:sz w:val="24"/>
          <w:szCs w:val="24"/>
        </w:rPr>
        <w:t>shall</w:t>
      </w:r>
      <w:r w:rsidRPr="002D5B8A">
        <w:rPr>
          <w:color w:val="auto"/>
          <w:sz w:val="24"/>
          <w:szCs w:val="24"/>
        </w:rPr>
        <w:t xml:space="preserve"> </w:t>
      </w:r>
      <w:r w:rsidR="000F3EC4" w:rsidRPr="002D5B8A">
        <w:rPr>
          <w:color w:val="auto"/>
          <w:sz w:val="24"/>
          <w:szCs w:val="24"/>
        </w:rPr>
        <w:t>be given notice of</w:t>
      </w:r>
      <w:r w:rsidRPr="002D5B8A">
        <w:rPr>
          <w:color w:val="auto"/>
          <w:sz w:val="24"/>
          <w:szCs w:val="24"/>
        </w:rPr>
        <w:t xml:space="preserve"> </w:t>
      </w:r>
      <w:r w:rsidR="000F3EC4" w:rsidRPr="002D5B8A">
        <w:rPr>
          <w:color w:val="auto"/>
          <w:sz w:val="24"/>
          <w:szCs w:val="24"/>
        </w:rPr>
        <w:t>CMA meetings</w:t>
      </w:r>
      <w:r w:rsidR="00C66114" w:rsidRPr="002D5B8A">
        <w:rPr>
          <w:color w:val="auto"/>
          <w:sz w:val="24"/>
          <w:szCs w:val="24"/>
        </w:rPr>
        <w:t>, excluding board meetings, where</w:t>
      </w:r>
      <w:r w:rsidR="000F3EC4" w:rsidRPr="002D5B8A">
        <w:rPr>
          <w:color w:val="auto"/>
          <w:sz w:val="24"/>
          <w:szCs w:val="24"/>
        </w:rPr>
        <w:t xml:space="preserve"> possible in a manner which, in the sole discretion of the Board of Directors shall be sufficient. </w:t>
      </w:r>
      <w:r w:rsidR="00C66114" w:rsidRPr="002D5B8A">
        <w:rPr>
          <w:color w:val="auto"/>
          <w:sz w:val="24"/>
          <w:szCs w:val="24"/>
        </w:rPr>
        <w:t>Citizens</w:t>
      </w:r>
      <w:r w:rsidR="000F3EC4" w:rsidRPr="002D5B8A">
        <w:rPr>
          <w:color w:val="auto"/>
          <w:sz w:val="24"/>
          <w:szCs w:val="24"/>
        </w:rPr>
        <w:t xml:space="preserve"> may attend the CMA Board of Directors meetings of which they have notice but shall not be permitted to participate in the proceedings.</w:t>
      </w:r>
    </w:p>
    <w:p w14:paraId="55919EF8" w14:textId="77777777" w:rsidR="007E7645" w:rsidRPr="002D5B8A" w:rsidRDefault="007E7645" w:rsidP="000F3EC4">
      <w:pPr>
        <w:widowControl w:val="0"/>
        <w:spacing w:after="100"/>
        <w:ind w:left="720" w:hanging="720"/>
        <w:rPr>
          <w:color w:val="auto"/>
          <w:sz w:val="24"/>
          <w:szCs w:val="24"/>
        </w:rPr>
      </w:pPr>
    </w:p>
    <w:p w14:paraId="4E8C7EB0" w14:textId="77777777" w:rsidR="007E7645" w:rsidRPr="002D5B8A" w:rsidRDefault="000F3EC4" w:rsidP="000F3EC4">
      <w:pPr>
        <w:widowControl w:val="0"/>
        <w:spacing w:after="100"/>
        <w:rPr>
          <w:b/>
          <w:color w:val="auto"/>
          <w:sz w:val="24"/>
          <w:szCs w:val="24"/>
        </w:rPr>
      </w:pPr>
      <w:r w:rsidRPr="002D5B8A">
        <w:rPr>
          <w:b/>
          <w:color w:val="auto"/>
          <w:sz w:val="24"/>
          <w:szCs w:val="24"/>
        </w:rPr>
        <w:t>6.0</w:t>
      </w:r>
      <w:r w:rsidRPr="002D5B8A">
        <w:rPr>
          <w:b/>
          <w:color w:val="auto"/>
          <w:sz w:val="24"/>
          <w:szCs w:val="24"/>
        </w:rPr>
        <w:tab/>
        <w:t>MEETINGS</w:t>
      </w:r>
    </w:p>
    <w:p w14:paraId="7EE503AB" w14:textId="77777777" w:rsidR="000F3EC4" w:rsidRPr="002D5B8A" w:rsidRDefault="000F3EC4" w:rsidP="000F3EC4">
      <w:pPr>
        <w:widowControl w:val="0"/>
        <w:spacing w:after="100"/>
        <w:ind w:left="720" w:hanging="720"/>
        <w:rPr>
          <w:color w:val="auto"/>
          <w:sz w:val="24"/>
          <w:szCs w:val="24"/>
        </w:rPr>
      </w:pPr>
      <w:r w:rsidRPr="002D5B8A">
        <w:rPr>
          <w:color w:val="auto"/>
          <w:sz w:val="24"/>
          <w:szCs w:val="24"/>
        </w:rPr>
        <w:t>6.1</w:t>
      </w:r>
      <w:r w:rsidRPr="002D5B8A">
        <w:rPr>
          <w:color w:val="auto"/>
          <w:sz w:val="24"/>
          <w:szCs w:val="24"/>
        </w:rPr>
        <w:tab/>
        <w:t>Annual General Meetings ("AGM") s</w:t>
      </w:r>
      <w:r w:rsidR="006B533A" w:rsidRPr="002D5B8A">
        <w:rPr>
          <w:color w:val="auto"/>
          <w:sz w:val="24"/>
          <w:szCs w:val="24"/>
        </w:rPr>
        <w:t>hall be held once per year on</w:t>
      </w:r>
      <w:r w:rsidRPr="002D5B8A">
        <w:rPr>
          <w:color w:val="auto"/>
          <w:sz w:val="24"/>
          <w:szCs w:val="24"/>
        </w:rPr>
        <w:t xml:space="preserve"> </w:t>
      </w:r>
      <w:r w:rsidR="006B533A" w:rsidRPr="002D5B8A">
        <w:rPr>
          <w:color w:val="auto"/>
          <w:sz w:val="24"/>
          <w:szCs w:val="24"/>
        </w:rPr>
        <w:t>at least 30 days’</w:t>
      </w:r>
      <w:r w:rsidRPr="002D5B8A">
        <w:rPr>
          <w:color w:val="auto"/>
          <w:sz w:val="24"/>
          <w:szCs w:val="24"/>
        </w:rPr>
        <w:t xml:space="preserve"> notice to the Members.</w:t>
      </w:r>
    </w:p>
    <w:p w14:paraId="32CAC03E" w14:textId="77777777" w:rsidR="00DC2036" w:rsidRPr="002D5B8A" w:rsidRDefault="00DC2036" w:rsidP="000F3EC4">
      <w:pPr>
        <w:widowControl w:val="0"/>
        <w:spacing w:after="100"/>
        <w:ind w:left="720" w:hanging="720"/>
        <w:rPr>
          <w:color w:val="auto"/>
        </w:rPr>
      </w:pPr>
    </w:p>
    <w:p w14:paraId="273DCD96" w14:textId="77777777" w:rsidR="00DC2036" w:rsidRDefault="00DC2036" w:rsidP="00DC2036">
      <w:pPr>
        <w:widowControl w:val="0"/>
        <w:spacing w:after="100"/>
        <w:ind w:left="720" w:hanging="720"/>
        <w:jc w:val="center"/>
      </w:pPr>
      <w:r>
        <w:t>(7)</w:t>
      </w:r>
    </w:p>
    <w:p w14:paraId="0904BCC7" w14:textId="77777777" w:rsidR="00DC2036" w:rsidRDefault="00DC2036" w:rsidP="000F3EC4">
      <w:pPr>
        <w:widowControl w:val="0"/>
        <w:spacing w:after="100"/>
        <w:ind w:left="720" w:hanging="720"/>
        <w:rPr>
          <w:sz w:val="24"/>
          <w:szCs w:val="24"/>
        </w:rPr>
      </w:pPr>
    </w:p>
    <w:p w14:paraId="15CAC422" w14:textId="77777777" w:rsidR="00DC2036" w:rsidRDefault="00DC2036" w:rsidP="000F3EC4">
      <w:pPr>
        <w:widowControl w:val="0"/>
        <w:spacing w:after="100"/>
        <w:ind w:left="720" w:hanging="720"/>
        <w:rPr>
          <w:sz w:val="24"/>
          <w:szCs w:val="24"/>
        </w:rPr>
      </w:pPr>
    </w:p>
    <w:p w14:paraId="1ED31BC7" w14:textId="77777777" w:rsidR="00DC2036" w:rsidRPr="001A6656" w:rsidRDefault="000F3EC4" w:rsidP="000F3EC4">
      <w:pPr>
        <w:widowControl w:val="0"/>
        <w:spacing w:after="100"/>
        <w:ind w:left="720" w:hanging="720"/>
        <w:rPr>
          <w:color w:val="auto"/>
          <w:sz w:val="24"/>
          <w:szCs w:val="24"/>
        </w:rPr>
      </w:pPr>
      <w:r w:rsidRPr="00502BC2">
        <w:rPr>
          <w:sz w:val="24"/>
          <w:szCs w:val="24"/>
        </w:rPr>
        <w:t>6.2</w:t>
      </w:r>
      <w:r>
        <w:rPr>
          <w:sz w:val="24"/>
          <w:szCs w:val="24"/>
        </w:rPr>
        <w:tab/>
      </w:r>
      <w:r w:rsidRPr="001A6656">
        <w:rPr>
          <w:color w:val="auto"/>
          <w:sz w:val="24"/>
          <w:szCs w:val="24"/>
        </w:rPr>
        <w:t>Annual General Meetings of the CMA shall be held during the month of</w:t>
      </w:r>
      <w:r w:rsidR="006B533A" w:rsidRPr="001A6656">
        <w:rPr>
          <w:color w:val="auto"/>
          <w:sz w:val="24"/>
          <w:szCs w:val="24"/>
        </w:rPr>
        <w:t xml:space="preserve"> October</w:t>
      </w:r>
      <w:r w:rsidRPr="001A6656">
        <w:rPr>
          <w:color w:val="auto"/>
          <w:sz w:val="24"/>
          <w:szCs w:val="24"/>
        </w:rPr>
        <w:t>. The precise date and location of an AGM shall be held at a time and location,</w:t>
      </w:r>
    </w:p>
    <w:p w14:paraId="23DD6973" w14:textId="77777777" w:rsidR="000F3EC4" w:rsidRPr="001A6656" w:rsidRDefault="000F3EC4" w:rsidP="000F3EC4">
      <w:pPr>
        <w:widowControl w:val="0"/>
        <w:spacing w:after="100"/>
        <w:ind w:left="720" w:hanging="720"/>
        <w:rPr>
          <w:color w:val="auto"/>
          <w:sz w:val="24"/>
          <w:szCs w:val="24"/>
        </w:rPr>
      </w:pPr>
      <w:r w:rsidRPr="001A6656">
        <w:rPr>
          <w:color w:val="auto"/>
          <w:sz w:val="24"/>
          <w:szCs w:val="24"/>
        </w:rPr>
        <w:t xml:space="preserve"> </w:t>
      </w:r>
      <w:r w:rsidR="00DC2036" w:rsidRPr="001A6656">
        <w:rPr>
          <w:color w:val="auto"/>
          <w:sz w:val="24"/>
          <w:szCs w:val="24"/>
        </w:rPr>
        <w:t xml:space="preserve">          </w:t>
      </w:r>
      <w:r w:rsidRPr="001A6656">
        <w:rPr>
          <w:color w:val="auto"/>
          <w:sz w:val="24"/>
          <w:szCs w:val="24"/>
        </w:rPr>
        <w:t>chosen by the Board of Directors, that is conducive to enabling as many as possible of the</w:t>
      </w:r>
      <w:r w:rsidR="00026E0D" w:rsidRPr="001A6656">
        <w:rPr>
          <w:color w:val="auto"/>
          <w:sz w:val="24"/>
          <w:szCs w:val="24"/>
        </w:rPr>
        <w:t xml:space="preserve"> citizens</w:t>
      </w:r>
      <w:r w:rsidR="006B533A" w:rsidRPr="001A6656">
        <w:rPr>
          <w:color w:val="auto"/>
          <w:sz w:val="24"/>
          <w:szCs w:val="24"/>
        </w:rPr>
        <w:t xml:space="preserve"> </w:t>
      </w:r>
      <w:r w:rsidRPr="001A6656">
        <w:rPr>
          <w:color w:val="auto"/>
          <w:sz w:val="24"/>
          <w:szCs w:val="24"/>
        </w:rPr>
        <w:t>to attend. The agenda for each AGM shall include:</w:t>
      </w:r>
    </w:p>
    <w:p w14:paraId="0023378C" w14:textId="77777777" w:rsidR="000F3EC4" w:rsidRPr="001A6656" w:rsidRDefault="000F3EC4" w:rsidP="000F3EC4">
      <w:pPr>
        <w:widowControl w:val="0"/>
        <w:spacing w:after="100"/>
        <w:ind w:firstLine="720"/>
        <w:rPr>
          <w:color w:val="auto"/>
        </w:rPr>
      </w:pPr>
      <w:r w:rsidRPr="001A6656">
        <w:rPr>
          <w:color w:val="auto"/>
          <w:sz w:val="24"/>
          <w:szCs w:val="24"/>
        </w:rPr>
        <w:t xml:space="preserve">a) Financial Report for Previous Fiscal </w:t>
      </w:r>
      <w:proofErr w:type="gramStart"/>
      <w:r w:rsidRPr="001A6656">
        <w:rPr>
          <w:color w:val="auto"/>
          <w:sz w:val="24"/>
          <w:szCs w:val="24"/>
        </w:rPr>
        <w:t>Year;</w:t>
      </w:r>
      <w:proofErr w:type="gramEnd"/>
    </w:p>
    <w:p w14:paraId="6216B65F" w14:textId="77777777" w:rsidR="006B533A" w:rsidRPr="001A6656" w:rsidRDefault="000F3EC4" w:rsidP="006B533A">
      <w:pPr>
        <w:widowControl w:val="0"/>
        <w:spacing w:after="100"/>
        <w:ind w:left="720"/>
        <w:rPr>
          <w:color w:val="auto"/>
          <w:sz w:val="24"/>
          <w:szCs w:val="24"/>
        </w:rPr>
      </w:pPr>
      <w:r w:rsidRPr="001A6656">
        <w:rPr>
          <w:color w:val="auto"/>
          <w:sz w:val="24"/>
          <w:szCs w:val="24"/>
        </w:rPr>
        <w:t xml:space="preserve">b) Presidents </w:t>
      </w:r>
      <w:proofErr w:type="gramStart"/>
      <w:r w:rsidRPr="001A6656">
        <w:rPr>
          <w:color w:val="auto"/>
          <w:sz w:val="24"/>
          <w:szCs w:val="24"/>
        </w:rPr>
        <w:t>Report;</w:t>
      </w:r>
      <w:proofErr w:type="gramEnd"/>
      <w:r w:rsidR="006B533A" w:rsidRPr="001A6656">
        <w:rPr>
          <w:color w:val="auto"/>
          <w:sz w:val="24"/>
          <w:szCs w:val="24"/>
        </w:rPr>
        <w:t xml:space="preserve">                                     </w:t>
      </w:r>
    </w:p>
    <w:p w14:paraId="1C5F436A" w14:textId="77777777" w:rsidR="000F3EC4" w:rsidRPr="001A6656" w:rsidRDefault="006B533A" w:rsidP="00AE050E">
      <w:pPr>
        <w:widowControl w:val="0"/>
        <w:spacing w:after="100"/>
        <w:ind w:left="720"/>
        <w:rPr>
          <w:color w:val="auto"/>
        </w:rPr>
      </w:pPr>
      <w:r w:rsidRPr="001A6656">
        <w:rPr>
          <w:color w:val="auto"/>
          <w:sz w:val="24"/>
          <w:szCs w:val="24"/>
        </w:rPr>
        <w:t>c</w:t>
      </w:r>
      <w:r w:rsidR="000F3EC4" w:rsidRPr="001A6656">
        <w:rPr>
          <w:color w:val="auto"/>
          <w:sz w:val="24"/>
          <w:szCs w:val="24"/>
        </w:rPr>
        <w:t xml:space="preserve">) </w:t>
      </w:r>
      <w:r w:rsidRPr="001A6656">
        <w:rPr>
          <w:color w:val="auto"/>
          <w:sz w:val="24"/>
          <w:szCs w:val="24"/>
        </w:rPr>
        <w:t xml:space="preserve">And </w:t>
      </w:r>
      <w:r w:rsidR="000F3EC4" w:rsidRPr="001A6656">
        <w:rPr>
          <w:color w:val="auto"/>
          <w:sz w:val="24"/>
          <w:szCs w:val="24"/>
        </w:rPr>
        <w:t xml:space="preserve">such other </w:t>
      </w:r>
      <w:r w:rsidRPr="001A6656">
        <w:rPr>
          <w:color w:val="auto"/>
          <w:sz w:val="24"/>
          <w:szCs w:val="24"/>
        </w:rPr>
        <w:t xml:space="preserve">reports </w:t>
      </w:r>
      <w:r w:rsidR="000F3EC4" w:rsidRPr="001A6656">
        <w:rPr>
          <w:color w:val="auto"/>
          <w:sz w:val="24"/>
          <w:szCs w:val="24"/>
        </w:rPr>
        <w:t>as shall be included on the Agenda for that AGM</w:t>
      </w:r>
    </w:p>
    <w:p w14:paraId="0DAA06C3" w14:textId="77777777" w:rsidR="000F3EC4" w:rsidRPr="001A6656" w:rsidRDefault="000F3EC4" w:rsidP="000F3EC4">
      <w:pPr>
        <w:widowControl w:val="0"/>
        <w:spacing w:after="100"/>
        <w:ind w:left="720" w:hanging="720"/>
        <w:rPr>
          <w:color w:val="auto"/>
        </w:rPr>
      </w:pPr>
      <w:r w:rsidRPr="001A6656">
        <w:rPr>
          <w:color w:val="auto"/>
          <w:sz w:val="24"/>
          <w:szCs w:val="24"/>
        </w:rPr>
        <w:t>6.3</w:t>
      </w:r>
      <w:r w:rsidRPr="001A6656">
        <w:rPr>
          <w:color w:val="auto"/>
          <w:sz w:val="24"/>
          <w:szCs w:val="24"/>
        </w:rPr>
        <w:tab/>
        <w:t>Special or Extraordinary General Meetings ("SGM") shall be held when circumstances require, on</w:t>
      </w:r>
      <w:r w:rsidR="00097151" w:rsidRPr="001A6656">
        <w:rPr>
          <w:color w:val="auto"/>
          <w:sz w:val="24"/>
          <w:szCs w:val="24"/>
        </w:rPr>
        <w:t xml:space="preserve"> a minimum of 14 days’</w:t>
      </w:r>
      <w:r w:rsidRPr="001A6656">
        <w:rPr>
          <w:color w:val="auto"/>
          <w:sz w:val="24"/>
          <w:szCs w:val="24"/>
        </w:rPr>
        <w:t xml:space="preserve"> notice to the members.</w:t>
      </w:r>
    </w:p>
    <w:p w14:paraId="4ED224BB" w14:textId="77777777" w:rsidR="000F3EC4" w:rsidRPr="001A6656" w:rsidRDefault="000F3EC4" w:rsidP="000F3EC4">
      <w:pPr>
        <w:widowControl w:val="0"/>
        <w:spacing w:after="100"/>
        <w:ind w:left="720" w:hanging="720"/>
        <w:rPr>
          <w:color w:val="auto"/>
        </w:rPr>
      </w:pPr>
      <w:r w:rsidRPr="001A6656">
        <w:rPr>
          <w:color w:val="auto"/>
          <w:sz w:val="24"/>
          <w:szCs w:val="24"/>
        </w:rPr>
        <w:t>6.4</w:t>
      </w:r>
      <w:r w:rsidRPr="001A6656">
        <w:rPr>
          <w:color w:val="auto"/>
          <w:sz w:val="24"/>
          <w:szCs w:val="24"/>
        </w:rPr>
        <w:tab/>
        <w:t>Notice of an AGM or SGM shall be accompanied with an agenda of the business that is expected to be transacted at the AGM or SGM.</w:t>
      </w:r>
    </w:p>
    <w:p w14:paraId="6ED7F51E" w14:textId="77777777" w:rsidR="000F3EC4" w:rsidRPr="001A6656" w:rsidRDefault="000F3EC4" w:rsidP="007E7645">
      <w:pPr>
        <w:widowControl w:val="0"/>
        <w:spacing w:after="100"/>
        <w:ind w:left="720" w:hanging="720"/>
        <w:rPr>
          <w:sz w:val="24"/>
          <w:szCs w:val="24"/>
        </w:rPr>
      </w:pPr>
      <w:r w:rsidRPr="001A6656">
        <w:rPr>
          <w:color w:val="auto"/>
          <w:sz w:val="24"/>
          <w:szCs w:val="24"/>
        </w:rPr>
        <w:t>6.5</w:t>
      </w:r>
      <w:r w:rsidRPr="001A6656">
        <w:rPr>
          <w:color w:val="auto"/>
          <w:sz w:val="24"/>
          <w:szCs w:val="24"/>
        </w:rPr>
        <w:tab/>
        <w:t xml:space="preserve">All </w:t>
      </w:r>
      <w:r w:rsidR="00026E0D" w:rsidRPr="001A6656">
        <w:rPr>
          <w:color w:val="auto"/>
          <w:sz w:val="24"/>
          <w:szCs w:val="24"/>
        </w:rPr>
        <w:t>citizens</w:t>
      </w:r>
      <w:r w:rsidR="007E7645" w:rsidRPr="001A6656">
        <w:rPr>
          <w:color w:val="auto"/>
          <w:sz w:val="24"/>
          <w:szCs w:val="24"/>
        </w:rPr>
        <w:t xml:space="preserve"> </w:t>
      </w:r>
      <w:r w:rsidRPr="001A6656">
        <w:rPr>
          <w:color w:val="auto"/>
          <w:sz w:val="24"/>
          <w:szCs w:val="24"/>
        </w:rPr>
        <w:t xml:space="preserve">shall be entitled to attend and participate at an AGM or SGM. Only </w:t>
      </w:r>
      <w:r w:rsidR="00026E0D" w:rsidRPr="001A6656">
        <w:rPr>
          <w:color w:val="auto"/>
          <w:sz w:val="24"/>
          <w:szCs w:val="24"/>
        </w:rPr>
        <w:t>citizens</w:t>
      </w:r>
      <w:r w:rsidR="007E7645" w:rsidRPr="001A6656">
        <w:rPr>
          <w:color w:val="auto"/>
          <w:sz w:val="24"/>
          <w:szCs w:val="24"/>
        </w:rPr>
        <w:t xml:space="preserve"> who are 18 years of</w:t>
      </w:r>
      <w:r w:rsidRPr="001A6656">
        <w:rPr>
          <w:color w:val="auto"/>
          <w:sz w:val="24"/>
          <w:szCs w:val="24"/>
        </w:rPr>
        <w:t xml:space="preserve"> age or older on the</w:t>
      </w:r>
      <w:r w:rsidR="007E7645" w:rsidRPr="001A6656">
        <w:rPr>
          <w:color w:val="auto"/>
          <w:sz w:val="24"/>
          <w:szCs w:val="24"/>
        </w:rPr>
        <w:t xml:space="preserve"> date of the AGM or SGM; who have</w:t>
      </w:r>
      <w:r w:rsidRPr="001A6656">
        <w:rPr>
          <w:color w:val="auto"/>
          <w:sz w:val="24"/>
          <w:szCs w:val="24"/>
        </w:rPr>
        <w:t xml:space="preserve"> been a resident of British Columbia for at least six (6) months prior to the dat</w:t>
      </w:r>
      <w:r w:rsidR="007E7645" w:rsidRPr="001A6656">
        <w:rPr>
          <w:color w:val="auto"/>
          <w:sz w:val="24"/>
          <w:szCs w:val="24"/>
        </w:rPr>
        <w:t>e of the AGM or SGM; and who have</w:t>
      </w:r>
      <w:r w:rsidRPr="001A6656">
        <w:rPr>
          <w:color w:val="auto"/>
          <w:sz w:val="24"/>
          <w:szCs w:val="24"/>
        </w:rPr>
        <w:t xml:space="preserve"> been a resident within the </w:t>
      </w:r>
      <w:r w:rsidR="007E7645" w:rsidRPr="001A6656">
        <w:rPr>
          <w:color w:val="auto"/>
          <w:sz w:val="24"/>
          <w:szCs w:val="24"/>
        </w:rPr>
        <w:t xml:space="preserve">CMA </w:t>
      </w:r>
      <w:r w:rsidRPr="001A6656">
        <w:rPr>
          <w:color w:val="auto"/>
          <w:sz w:val="24"/>
          <w:szCs w:val="24"/>
        </w:rPr>
        <w:t>Designated Geographical Boundary of the Chilliwack area for no less than thirty (30) days prior to the date of the AGM or SGM will be entitled to vote at the AGM or SGM</w:t>
      </w:r>
      <w:r w:rsidRPr="001A6656">
        <w:rPr>
          <w:b/>
          <w:color w:val="auto"/>
          <w:sz w:val="24"/>
          <w:szCs w:val="24"/>
        </w:rPr>
        <w:t>.</w:t>
      </w:r>
      <w:r w:rsidR="00834A12" w:rsidRPr="001A6656">
        <w:rPr>
          <w:b/>
          <w:color w:val="auto"/>
          <w:sz w:val="24"/>
          <w:szCs w:val="24"/>
        </w:rPr>
        <w:t xml:space="preserve"> </w:t>
      </w:r>
      <w:r w:rsidR="00834A12" w:rsidRPr="001A6656">
        <w:rPr>
          <w:color w:val="auto"/>
          <w:sz w:val="24"/>
          <w:szCs w:val="24"/>
        </w:rPr>
        <w:t>Associate members do not have the right to vote at an AGM or SGM</w:t>
      </w:r>
      <w:r w:rsidR="00834A12" w:rsidRPr="001A6656">
        <w:rPr>
          <w:sz w:val="24"/>
          <w:szCs w:val="24"/>
          <w:highlight w:val="cyan"/>
        </w:rPr>
        <w:t>.</w:t>
      </w:r>
    </w:p>
    <w:p w14:paraId="6DE38245" w14:textId="77777777" w:rsidR="001A6656" w:rsidRPr="001A6656" w:rsidRDefault="001A6656" w:rsidP="007E7645">
      <w:pPr>
        <w:widowControl w:val="0"/>
        <w:spacing w:after="100"/>
        <w:ind w:left="720" w:hanging="720"/>
        <w:rPr>
          <w:color w:val="C00000"/>
          <w:sz w:val="24"/>
          <w:szCs w:val="24"/>
        </w:rPr>
      </w:pPr>
      <w:r>
        <w:rPr>
          <w:color w:val="C00000"/>
          <w:sz w:val="24"/>
          <w:szCs w:val="24"/>
        </w:rPr>
        <w:t>6.6</w:t>
      </w:r>
      <w:r>
        <w:rPr>
          <w:color w:val="C00000"/>
          <w:sz w:val="24"/>
          <w:szCs w:val="24"/>
        </w:rPr>
        <w:tab/>
        <w:t>A quorum is 8 members present or a greater number that the members may determine at a general meeting, AGM or SGM.</w:t>
      </w:r>
    </w:p>
    <w:p w14:paraId="4C09935E" w14:textId="77777777" w:rsidR="007E7645" w:rsidRDefault="007E7645" w:rsidP="007E7645">
      <w:pPr>
        <w:widowControl w:val="0"/>
        <w:spacing w:after="100"/>
        <w:ind w:left="720" w:hanging="720"/>
      </w:pPr>
    </w:p>
    <w:p w14:paraId="26675232" w14:textId="77777777" w:rsidR="000F3EC4" w:rsidRPr="00CC464B" w:rsidRDefault="000F3EC4" w:rsidP="000F3EC4">
      <w:pPr>
        <w:widowControl w:val="0"/>
        <w:spacing w:after="100"/>
        <w:rPr>
          <w:sz w:val="24"/>
          <w:szCs w:val="24"/>
        </w:rPr>
      </w:pPr>
      <w:r w:rsidRPr="00CC464B">
        <w:rPr>
          <w:b/>
          <w:sz w:val="24"/>
          <w:szCs w:val="24"/>
        </w:rPr>
        <w:t>7.0</w:t>
      </w:r>
      <w:r w:rsidRPr="00CC464B">
        <w:rPr>
          <w:b/>
          <w:sz w:val="24"/>
          <w:szCs w:val="24"/>
        </w:rPr>
        <w:tab/>
      </w:r>
      <w:r w:rsidRPr="007E7645">
        <w:rPr>
          <w:b/>
          <w:sz w:val="24"/>
          <w:szCs w:val="24"/>
        </w:rPr>
        <w:t>RELATIONSHIP WITH MINBC</w:t>
      </w:r>
    </w:p>
    <w:p w14:paraId="64C901DB" w14:textId="77777777" w:rsidR="000F3EC4" w:rsidRPr="00CC464B" w:rsidRDefault="000F3EC4" w:rsidP="000F3EC4">
      <w:pPr>
        <w:widowControl w:val="0"/>
        <w:spacing w:after="100"/>
        <w:ind w:left="720" w:hanging="720"/>
        <w:rPr>
          <w:sz w:val="24"/>
          <w:szCs w:val="24"/>
        </w:rPr>
      </w:pPr>
      <w:r w:rsidRPr="00CC464B">
        <w:rPr>
          <w:sz w:val="24"/>
          <w:szCs w:val="24"/>
        </w:rPr>
        <w:t>7.1</w:t>
      </w:r>
      <w:r>
        <w:rPr>
          <w:sz w:val="24"/>
          <w:szCs w:val="24"/>
        </w:rPr>
        <w:tab/>
        <w:t xml:space="preserve">The CMA acknowledges that the MNBC is the governing </w:t>
      </w:r>
      <w:r w:rsidR="007E7645">
        <w:rPr>
          <w:sz w:val="24"/>
          <w:szCs w:val="24"/>
        </w:rPr>
        <w:t>Provincial body</w:t>
      </w:r>
      <w:r>
        <w:rPr>
          <w:sz w:val="24"/>
          <w:szCs w:val="24"/>
        </w:rPr>
        <w:t xml:space="preserve"> of the Metis Citizens in British Columbia and in the Chilliwack, B.C. geographical area.</w:t>
      </w:r>
    </w:p>
    <w:p w14:paraId="0E592985" w14:textId="77777777" w:rsidR="00FB223B" w:rsidRDefault="000F3EC4" w:rsidP="000F3EC4">
      <w:pPr>
        <w:widowControl w:val="0"/>
        <w:spacing w:after="100"/>
        <w:ind w:left="720" w:hanging="720"/>
      </w:pPr>
      <w:r w:rsidRPr="00CC464B">
        <w:rPr>
          <w:sz w:val="24"/>
          <w:szCs w:val="24"/>
        </w:rPr>
        <w:t>7.2</w:t>
      </w:r>
      <w:r>
        <w:rPr>
          <w:sz w:val="24"/>
          <w:szCs w:val="24"/>
        </w:rPr>
        <w:tab/>
        <w:t>CMA shall, as soon as possible enter into a Community Governance Charter Agreement with the MPCBC/MNBC that set</w:t>
      </w:r>
      <w:r w:rsidR="007E7645">
        <w:rPr>
          <w:sz w:val="24"/>
          <w:szCs w:val="24"/>
        </w:rPr>
        <w:t>s</w:t>
      </w:r>
      <w:r>
        <w:rPr>
          <w:sz w:val="24"/>
          <w:szCs w:val="24"/>
        </w:rPr>
        <w:t xml:space="preserve"> out requirements for accountability, mutual recognition and dispute resolution.</w:t>
      </w:r>
    </w:p>
    <w:p w14:paraId="0D9A8991" w14:textId="77777777" w:rsidR="000F3EC4" w:rsidRDefault="000F3EC4" w:rsidP="000F3EC4">
      <w:pPr>
        <w:widowControl w:val="0"/>
        <w:spacing w:after="100"/>
        <w:ind w:left="720" w:hanging="720"/>
        <w:rPr>
          <w:sz w:val="24"/>
          <w:szCs w:val="24"/>
        </w:rPr>
      </w:pPr>
      <w:r w:rsidRPr="00CC464B">
        <w:rPr>
          <w:sz w:val="24"/>
          <w:szCs w:val="24"/>
        </w:rPr>
        <w:t>7.3</w:t>
      </w:r>
      <w:r>
        <w:rPr>
          <w:sz w:val="24"/>
          <w:szCs w:val="24"/>
        </w:rPr>
        <w:tab/>
        <w:t>Any provision of these Bylaws that are inconsistent with the MPCBC/MNBC Constitution shall be null and void as it relates to that matter. CMA acknowledges that the governance of the CMA is intended to be consistent with the provisions of the MNBC Constitution.</w:t>
      </w:r>
    </w:p>
    <w:p w14:paraId="7C9C46A1" w14:textId="77777777" w:rsidR="007E7645" w:rsidRDefault="007E7645" w:rsidP="000F3EC4">
      <w:pPr>
        <w:widowControl w:val="0"/>
        <w:spacing w:after="100"/>
        <w:ind w:left="720" w:hanging="720"/>
      </w:pPr>
    </w:p>
    <w:p w14:paraId="124E8F38" w14:textId="77777777" w:rsidR="00BB4975" w:rsidRDefault="00BB4975" w:rsidP="000F3EC4">
      <w:pPr>
        <w:widowControl w:val="0"/>
        <w:spacing w:after="100"/>
        <w:ind w:left="720" w:hanging="720"/>
      </w:pPr>
    </w:p>
    <w:p w14:paraId="6AD90D37" w14:textId="77777777" w:rsidR="00BB4975" w:rsidRDefault="00BB4975" w:rsidP="00BB4975">
      <w:pPr>
        <w:widowControl w:val="0"/>
        <w:spacing w:after="100"/>
        <w:ind w:left="720" w:hanging="720"/>
        <w:jc w:val="center"/>
      </w:pPr>
      <w:r>
        <w:lastRenderedPageBreak/>
        <w:t>(8)</w:t>
      </w:r>
    </w:p>
    <w:p w14:paraId="23DCE7D3" w14:textId="77777777" w:rsidR="000F3EC4" w:rsidRPr="004361F2" w:rsidRDefault="00943F30" w:rsidP="000F3EC4">
      <w:pPr>
        <w:widowControl w:val="0"/>
        <w:spacing w:after="100"/>
        <w:rPr>
          <w:sz w:val="24"/>
          <w:szCs w:val="24"/>
        </w:rPr>
      </w:pPr>
      <w:r>
        <w:rPr>
          <w:b/>
          <w:sz w:val="24"/>
          <w:szCs w:val="24"/>
        </w:rPr>
        <w:t>8</w:t>
      </w:r>
      <w:r w:rsidR="000F3EC4" w:rsidRPr="004361F2">
        <w:rPr>
          <w:b/>
          <w:sz w:val="24"/>
          <w:szCs w:val="24"/>
        </w:rPr>
        <w:t>.0</w:t>
      </w:r>
      <w:r w:rsidR="000F3EC4">
        <w:rPr>
          <w:sz w:val="24"/>
          <w:szCs w:val="24"/>
        </w:rPr>
        <w:tab/>
      </w:r>
      <w:r w:rsidR="000F3EC4" w:rsidRPr="004361F2">
        <w:rPr>
          <w:b/>
          <w:sz w:val="24"/>
          <w:szCs w:val="24"/>
        </w:rPr>
        <w:t>DISSOLUTION</w:t>
      </w:r>
    </w:p>
    <w:p w14:paraId="6CB65268" w14:textId="77777777" w:rsidR="000F3EC4" w:rsidRDefault="00943F30" w:rsidP="000F3EC4">
      <w:pPr>
        <w:widowControl w:val="0"/>
        <w:spacing w:after="100"/>
        <w:ind w:left="720" w:hanging="720"/>
        <w:rPr>
          <w:sz w:val="24"/>
          <w:szCs w:val="24"/>
        </w:rPr>
      </w:pPr>
      <w:r>
        <w:rPr>
          <w:sz w:val="24"/>
          <w:szCs w:val="24"/>
        </w:rPr>
        <w:t>8</w:t>
      </w:r>
      <w:r w:rsidR="000F3EC4" w:rsidRPr="004361F2">
        <w:rPr>
          <w:sz w:val="24"/>
          <w:szCs w:val="24"/>
        </w:rPr>
        <w:t>.1</w:t>
      </w:r>
      <w:r w:rsidR="000F3EC4">
        <w:rPr>
          <w:sz w:val="24"/>
          <w:szCs w:val="24"/>
        </w:rPr>
        <w:tab/>
        <w:t xml:space="preserve">On the winding up or dissolution of CMA any and all assets remaining after all the just debts of CMA have been paid shall be transferred to a society having </w:t>
      </w:r>
      <w:proofErr w:type="gramStart"/>
      <w:r w:rsidR="000F3EC4">
        <w:rPr>
          <w:sz w:val="24"/>
          <w:szCs w:val="24"/>
        </w:rPr>
        <w:t>a  purpose</w:t>
      </w:r>
      <w:proofErr w:type="gramEnd"/>
      <w:r w:rsidR="000F3EC4">
        <w:rPr>
          <w:sz w:val="24"/>
          <w:szCs w:val="24"/>
        </w:rPr>
        <w:t xml:space="preserve"> similar to that of the CMA. Any transfer of assets to such society shall be sufficient to discharge any and all obligations and responsibilities of CMA in relation to those assets.</w:t>
      </w:r>
    </w:p>
    <w:p w14:paraId="298447EF" w14:textId="77777777" w:rsidR="00943F30" w:rsidRDefault="00943F30" w:rsidP="000F3EC4">
      <w:pPr>
        <w:widowControl w:val="0"/>
        <w:spacing w:after="100"/>
        <w:ind w:left="720" w:hanging="720"/>
      </w:pPr>
    </w:p>
    <w:p w14:paraId="52C861E2" w14:textId="77777777" w:rsidR="000F3EC4" w:rsidRPr="001A6656" w:rsidRDefault="00943F30" w:rsidP="000F3EC4">
      <w:pPr>
        <w:widowControl w:val="0"/>
        <w:spacing w:after="100"/>
        <w:rPr>
          <w:b/>
          <w:color w:val="auto"/>
          <w:sz w:val="24"/>
          <w:szCs w:val="24"/>
        </w:rPr>
      </w:pPr>
      <w:r>
        <w:rPr>
          <w:rFonts w:ascii="Times New Roman" w:eastAsia="Times New Roman" w:hAnsi="Times New Roman" w:cs="Times New Roman"/>
          <w:b/>
          <w:sz w:val="24"/>
          <w:szCs w:val="24"/>
        </w:rPr>
        <w:t>9</w:t>
      </w:r>
      <w:r w:rsidR="000F3EC4" w:rsidRPr="004361F2">
        <w:rPr>
          <w:rFonts w:ascii="Times New Roman" w:eastAsia="Times New Roman" w:hAnsi="Times New Roman" w:cs="Times New Roman"/>
          <w:b/>
          <w:sz w:val="24"/>
          <w:szCs w:val="24"/>
        </w:rPr>
        <w:t>.0</w:t>
      </w:r>
      <w:r w:rsidR="000F3EC4" w:rsidRPr="004361F2">
        <w:rPr>
          <w:rFonts w:ascii="Times New Roman" w:eastAsia="Times New Roman" w:hAnsi="Times New Roman" w:cs="Times New Roman"/>
          <w:b/>
          <w:sz w:val="24"/>
          <w:szCs w:val="24"/>
        </w:rPr>
        <w:tab/>
      </w:r>
      <w:r w:rsidR="000F3EC4" w:rsidRPr="001A6656">
        <w:rPr>
          <w:b/>
          <w:color w:val="auto"/>
          <w:sz w:val="24"/>
          <w:szCs w:val="24"/>
        </w:rPr>
        <w:t>AMENDMENT</w:t>
      </w:r>
    </w:p>
    <w:p w14:paraId="6C5FEE92" w14:textId="77777777" w:rsidR="000F3EC4" w:rsidRPr="001A6656" w:rsidRDefault="00943F30" w:rsidP="000F3EC4">
      <w:pPr>
        <w:widowControl w:val="0"/>
        <w:spacing w:after="100"/>
        <w:ind w:left="720" w:hanging="720"/>
        <w:rPr>
          <w:color w:val="auto"/>
        </w:rPr>
      </w:pPr>
      <w:r w:rsidRPr="001A6656">
        <w:rPr>
          <w:color w:val="auto"/>
          <w:sz w:val="24"/>
          <w:szCs w:val="24"/>
        </w:rPr>
        <w:t>9</w:t>
      </w:r>
      <w:r w:rsidR="000F3EC4" w:rsidRPr="001A6656">
        <w:rPr>
          <w:color w:val="auto"/>
          <w:sz w:val="24"/>
          <w:szCs w:val="24"/>
        </w:rPr>
        <w:t>.1</w:t>
      </w:r>
      <w:r w:rsidR="000F3EC4" w:rsidRPr="001A6656">
        <w:rPr>
          <w:color w:val="auto"/>
          <w:sz w:val="24"/>
          <w:szCs w:val="24"/>
        </w:rPr>
        <w:tab/>
        <w:t xml:space="preserve">The Constitution and Bylaws for the CMA shall only be amended by </w:t>
      </w:r>
      <w:r w:rsidRPr="001A6656">
        <w:rPr>
          <w:color w:val="auto"/>
          <w:sz w:val="24"/>
          <w:szCs w:val="24"/>
        </w:rPr>
        <w:t>at least 66</w:t>
      </w:r>
      <w:proofErr w:type="gramStart"/>
      <w:r w:rsidRPr="001A6656">
        <w:rPr>
          <w:color w:val="auto"/>
          <w:sz w:val="24"/>
          <w:szCs w:val="24"/>
        </w:rPr>
        <w:t xml:space="preserve">% </w:t>
      </w:r>
      <w:r w:rsidR="000F3EC4" w:rsidRPr="001A6656">
        <w:rPr>
          <w:color w:val="auto"/>
          <w:sz w:val="24"/>
          <w:szCs w:val="24"/>
        </w:rPr>
        <w:t xml:space="preserve"> plus</w:t>
      </w:r>
      <w:proofErr w:type="gramEnd"/>
      <w:r w:rsidR="000F3EC4" w:rsidRPr="001A6656">
        <w:rPr>
          <w:color w:val="auto"/>
          <w:sz w:val="24"/>
          <w:szCs w:val="24"/>
        </w:rPr>
        <w:t xml:space="preserve"> one of the</w:t>
      </w:r>
      <w:r w:rsidRPr="001A6656">
        <w:rPr>
          <w:color w:val="auto"/>
          <w:sz w:val="24"/>
          <w:szCs w:val="24"/>
        </w:rPr>
        <w:t xml:space="preserve"> CMA </w:t>
      </w:r>
      <w:r w:rsidR="00145C1A" w:rsidRPr="001A6656">
        <w:rPr>
          <w:color w:val="auto"/>
          <w:sz w:val="24"/>
          <w:szCs w:val="24"/>
        </w:rPr>
        <w:t>citizens</w:t>
      </w:r>
      <w:r w:rsidRPr="001A6656">
        <w:rPr>
          <w:color w:val="auto"/>
          <w:sz w:val="24"/>
          <w:szCs w:val="24"/>
        </w:rPr>
        <w:t xml:space="preserve"> casting votes in favour of the amendment(s) at a CMA AGM or SGM where at least 30 days’ notice of the proposed amendment(s) has been given to the members.  </w:t>
      </w:r>
    </w:p>
    <w:p w14:paraId="37503E37" w14:textId="77777777" w:rsidR="000F3EC4" w:rsidRPr="001A6656" w:rsidRDefault="00943F30" w:rsidP="000F3EC4">
      <w:pPr>
        <w:widowControl w:val="0"/>
        <w:spacing w:after="100"/>
        <w:ind w:left="720" w:hanging="720"/>
        <w:rPr>
          <w:color w:val="auto"/>
        </w:rPr>
      </w:pPr>
      <w:r w:rsidRPr="001A6656">
        <w:rPr>
          <w:color w:val="auto"/>
          <w:sz w:val="24"/>
          <w:szCs w:val="24"/>
        </w:rPr>
        <w:t>9</w:t>
      </w:r>
      <w:r w:rsidR="000F3EC4" w:rsidRPr="001A6656">
        <w:rPr>
          <w:color w:val="auto"/>
          <w:sz w:val="24"/>
          <w:szCs w:val="24"/>
        </w:rPr>
        <w:t>.2</w:t>
      </w:r>
      <w:r w:rsidR="000F3EC4" w:rsidRPr="001A6656">
        <w:rPr>
          <w:color w:val="auto"/>
          <w:sz w:val="24"/>
          <w:szCs w:val="24"/>
        </w:rPr>
        <w:tab/>
        <w:t xml:space="preserve">All proposed amendments to the Constitution and Bylaws must be registered with the CMA Board of Directors no less than </w:t>
      </w:r>
      <w:proofErr w:type="gramStart"/>
      <w:r w:rsidR="000F3EC4" w:rsidRPr="001A6656">
        <w:rPr>
          <w:color w:val="auto"/>
          <w:sz w:val="24"/>
          <w:szCs w:val="24"/>
        </w:rPr>
        <w:t>forty five</w:t>
      </w:r>
      <w:proofErr w:type="gramEnd"/>
      <w:r w:rsidR="000F3EC4" w:rsidRPr="001A6656">
        <w:rPr>
          <w:color w:val="auto"/>
          <w:sz w:val="24"/>
          <w:szCs w:val="24"/>
        </w:rPr>
        <w:t xml:space="preserve"> (45) days prior to the date of the CMA AGM or SGM.</w:t>
      </w:r>
    </w:p>
    <w:p w14:paraId="1C6FA278" w14:textId="77777777" w:rsidR="000F3EC4" w:rsidRPr="001A6656" w:rsidRDefault="00943F30" w:rsidP="000F3EC4">
      <w:pPr>
        <w:widowControl w:val="0"/>
        <w:spacing w:after="100"/>
        <w:ind w:left="720" w:hanging="720"/>
        <w:rPr>
          <w:color w:val="auto"/>
          <w:sz w:val="24"/>
          <w:szCs w:val="24"/>
        </w:rPr>
      </w:pPr>
      <w:r w:rsidRPr="001A6656">
        <w:rPr>
          <w:color w:val="auto"/>
          <w:sz w:val="24"/>
          <w:szCs w:val="24"/>
        </w:rPr>
        <w:t>9</w:t>
      </w:r>
      <w:r w:rsidR="000F3EC4" w:rsidRPr="001A6656">
        <w:rPr>
          <w:color w:val="auto"/>
          <w:sz w:val="24"/>
          <w:szCs w:val="24"/>
        </w:rPr>
        <w:t>.3</w:t>
      </w:r>
      <w:r w:rsidR="000F3EC4" w:rsidRPr="001A6656">
        <w:rPr>
          <w:color w:val="auto"/>
          <w:sz w:val="24"/>
          <w:szCs w:val="24"/>
        </w:rPr>
        <w:tab/>
        <w:t xml:space="preserve">All amendments to the Constitution and Bylaws shall be appended to the Constitution and Bylaws. Those amendments to the text of the Constitution and Bylaws which are adopted by the </w:t>
      </w:r>
      <w:r w:rsidR="00834A12" w:rsidRPr="001A6656">
        <w:rPr>
          <w:color w:val="auto"/>
          <w:sz w:val="24"/>
          <w:szCs w:val="24"/>
        </w:rPr>
        <w:t xml:space="preserve">CMA </w:t>
      </w:r>
      <w:r w:rsidR="00145C1A" w:rsidRPr="001A6656">
        <w:rPr>
          <w:color w:val="auto"/>
          <w:sz w:val="24"/>
          <w:szCs w:val="24"/>
        </w:rPr>
        <w:t xml:space="preserve">citizens </w:t>
      </w:r>
      <w:r w:rsidR="000F3EC4" w:rsidRPr="001A6656">
        <w:rPr>
          <w:color w:val="auto"/>
          <w:sz w:val="24"/>
          <w:szCs w:val="24"/>
        </w:rPr>
        <w:t>at an AGM or SGM shall be made immediately.</w:t>
      </w:r>
    </w:p>
    <w:p w14:paraId="01B88AF2" w14:textId="77777777" w:rsidR="00943F30" w:rsidRPr="001A6656" w:rsidRDefault="00943F30" w:rsidP="000F3EC4">
      <w:pPr>
        <w:widowControl w:val="0"/>
        <w:spacing w:after="100"/>
        <w:ind w:left="720" w:hanging="720"/>
        <w:rPr>
          <w:color w:val="auto"/>
          <w:sz w:val="24"/>
          <w:szCs w:val="24"/>
        </w:rPr>
      </w:pPr>
    </w:p>
    <w:p w14:paraId="1FB725FB" w14:textId="77777777" w:rsidR="000F3EC4" w:rsidRDefault="00943F30" w:rsidP="000F3EC4">
      <w:pPr>
        <w:widowControl w:val="0"/>
        <w:spacing w:after="100"/>
      </w:pPr>
      <w:r>
        <w:rPr>
          <w:b/>
          <w:sz w:val="24"/>
          <w:szCs w:val="24"/>
        </w:rPr>
        <w:t>10</w:t>
      </w:r>
      <w:r w:rsidR="000F3EC4" w:rsidRPr="004361F2">
        <w:rPr>
          <w:b/>
          <w:sz w:val="24"/>
          <w:szCs w:val="24"/>
        </w:rPr>
        <w:t>.0</w:t>
      </w:r>
      <w:r w:rsidR="000F3EC4" w:rsidRPr="004361F2">
        <w:rPr>
          <w:b/>
          <w:sz w:val="24"/>
          <w:szCs w:val="24"/>
        </w:rPr>
        <w:tab/>
        <w:t>RATIFICATION</w:t>
      </w:r>
    </w:p>
    <w:p w14:paraId="5038CD46" w14:textId="77777777" w:rsidR="00943F30" w:rsidRDefault="00943F30" w:rsidP="000F3EC4">
      <w:pPr>
        <w:widowControl w:val="0"/>
        <w:spacing w:after="100"/>
        <w:ind w:left="720" w:hanging="720"/>
        <w:rPr>
          <w:sz w:val="24"/>
          <w:szCs w:val="24"/>
        </w:rPr>
      </w:pPr>
      <w:r>
        <w:rPr>
          <w:sz w:val="24"/>
          <w:szCs w:val="24"/>
        </w:rPr>
        <w:t>10</w:t>
      </w:r>
      <w:r w:rsidR="000F3EC4" w:rsidRPr="004361F2">
        <w:rPr>
          <w:sz w:val="24"/>
          <w:szCs w:val="24"/>
        </w:rPr>
        <w:t>.1</w:t>
      </w:r>
      <w:r w:rsidR="000F3EC4">
        <w:rPr>
          <w:sz w:val="24"/>
          <w:szCs w:val="24"/>
        </w:rPr>
        <w:tab/>
        <w:t>The Constitution and Bylaws shall be in effect and deemed ratified immediately upon being passed at a meeting called for that purpose and after being registered with the Registrar of Societies.</w:t>
      </w:r>
    </w:p>
    <w:p w14:paraId="2E27E506" w14:textId="77777777" w:rsidR="00943F30" w:rsidRDefault="00943F30" w:rsidP="000F3EC4">
      <w:pPr>
        <w:widowControl w:val="0"/>
        <w:spacing w:after="100"/>
        <w:ind w:left="720" w:hanging="720"/>
      </w:pPr>
    </w:p>
    <w:p w14:paraId="4B89F4EA" w14:textId="77777777" w:rsidR="000F3EC4" w:rsidRPr="004361F2" w:rsidRDefault="000F3EC4" w:rsidP="000F3EC4">
      <w:pPr>
        <w:widowControl w:val="0"/>
        <w:spacing w:after="100"/>
        <w:rPr>
          <w:sz w:val="24"/>
          <w:szCs w:val="24"/>
        </w:rPr>
      </w:pPr>
      <w:r w:rsidRPr="004361F2">
        <w:rPr>
          <w:sz w:val="24"/>
          <w:szCs w:val="24"/>
        </w:rPr>
        <w:t xml:space="preserve">Dated at </w:t>
      </w:r>
      <w:r>
        <w:rPr>
          <w:sz w:val="24"/>
          <w:szCs w:val="24"/>
        </w:rPr>
        <w:t>___________________</w:t>
      </w:r>
      <w:r w:rsidRPr="004361F2">
        <w:rPr>
          <w:sz w:val="24"/>
          <w:szCs w:val="24"/>
        </w:rPr>
        <w:t>, B.C. this</w:t>
      </w:r>
      <w:r>
        <w:rPr>
          <w:sz w:val="24"/>
          <w:szCs w:val="24"/>
        </w:rPr>
        <w:t>_____________</w:t>
      </w:r>
      <w:r w:rsidRPr="004361F2">
        <w:rPr>
          <w:sz w:val="24"/>
          <w:szCs w:val="24"/>
        </w:rPr>
        <w:t xml:space="preserve"> day of</w:t>
      </w:r>
      <w:r w:rsidR="00943F30">
        <w:rPr>
          <w:sz w:val="24"/>
          <w:szCs w:val="24"/>
        </w:rPr>
        <w:t>__________,20___.</w:t>
      </w:r>
    </w:p>
    <w:p w14:paraId="068597C4" w14:textId="77777777" w:rsidR="000F3EC4" w:rsidRDefault="000F3EC4" w:rsidP="000F3EC4">
      <w:pPr>
        <w:widowControl w:val="0"/>
        <w:spacing w:after="100"/>
        <w:ind w:firstLine="720"/>
        <w:rPr>
          <w:sz w:val="24"/>
          <w:szCs w:val="24"/>
        </w:rPr>
      </w:pPr>
    </w:p>
    <w:sectPr w:rsidR="000F3E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957E1" w14:textId="77777777" w:rsidR="005C2CE6" w:rsidRDefault="005C2CE6" w:rsidP="00105318">
      <w:pPr>
        <w:spacing w:line="240" w:lineRule="auto"/>
      </w:pPr>
      <w:r>
        <w:separator/>
      </w:r>
    </w:p>
  </w:endnote>
  <w:endnote w:type="continuationSeparator" w:id="0">
    <w:p w14:paraId="4B5094C9" w14:textId="77777777" w:rsidR="005C2CE6" w:rsidRDefault="005C2CE6" w:rsidP="00105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1C94" w14:textId="77777777" w:rsidR="00105318" w:rsidRDefault="00105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76FD" w14:textId="77777777" w:rsidR="00105318" w:rsidRDefault="00105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7567" w14:textId="77777777" w:rsidR="00105318" w:rsidRDefault="0010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F3019" w14:textId="77777777" w:rsidR="005C2CE6" w:rsidRDefault="005C2CE6" w:rsidP="00105318">
      <w:pPr>
        <w:spacing w:line="240" w:lineRule="auto"/>
      </w:pPr>
      <w:r>
        <w:separator/>
      </w:r>
    </w:p>
  </w:footnote>
  <w:footnote w:type="continuationSeparator" w:id="0">
    <w:p w14:paraId="30A13789" w14:textId="77777777" w:rsidR="005C2CE6" w:rsidRDefault="005C2CE6" w:rsidP="00105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F934" w14:textId="77777777" w:rsidR="00105318" w:rsidRDefault="00105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7069" w14:textId="77777777" w:rsidR="00105318" w:rsidRDefault="00105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9F58" w14:textId="77777777" w:rsidR="00105318" w:rsidRDefault="00105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D1709"/>
    <w:multiLevelType w:val="hybridMultilevel"/>
    <w:tmpl w:val="8ED86F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CA" w:vendorID="64" w:dllVersion="6" w:nlCheck="1" w:checkStyle="0"/>
  <w:activeWritingStyle w:appName="MSWord" w:lang="en-CA" w:vendorID="64" w:dllVersion="0" w:nlCheck="1" w:checkStyle="0"/>
  <w:activeWritingStyle w:appName="MSWord" w:lang="en-CA"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91"/>
    <w:rsid w:val="00021AE4"/>
    <w:rsid w:val="00026E0D"/>
    <w:rsid w:val="00097151"/>
    <w:rsid w:val="000A1E8E"/>
    <w:rsid w:val="000F3EC4"/>
    <w:rsid w:val="00105318"/>
    <w:rsid w:val="00112289"/>
    <w:rsid w:val="00145C1A"/>
    <w:rsid w:val="001A6656"/>
    <w:rsid w:val="001D41B4"/>
    <w:rsid w:val="001E14E6"/>
    <w:rsid w:val="00205035"/>
    <w:rsid w:val="00213284"/>
    <w:rsid w:val="002310B2"/>
    <w:rsid w:val="002660E1"/>
    <w:rsid w:val="002864C0"/>
    <w:rsid w:val="002A7A5B"/>
    <w:rsid w:val="002B6C6E"/>
    <w:rsid w:val="002B70BE"/>
    <w:rsid w:val="002D5B8A"/>
    <w:rsid w:val="00346427"/>
    <w:rsid w:val="003A77CE"/>
    <w:rsid w:val="004033D8"/>
    <w:rsid w:val="00421B43"/>
    <w:rsid w:val="004C05B3"/>
    <w:rsid w:val="005033DC"/>
    <w:rsid w:val="00520898"/>
    <w:rsid w:val="00576172"/>
    <w:rsid w:val="005C1201"/>
    <w:rsid w:val="005C281E"/>
    <w:rsid w:val="005C2CE6"/>
    <w:rsid w:val="005F76E3"/>
    <w:rsid w:val="006107D6"/>
    <w:rsid w:val="0065685C"/>
    <w:rsid w:val="00676D3D"/>
    <w:rsid w:val="006836E6"/>
    <w:rsid w:val="006B1FF1"/>
    <w:rsid w:val="006B533A"/>
    <w:rsid w:val="006C78DE"/>
    <w:rsid w:val="006E6979"/>
    <w:rsid w:val="00726CEC"/>
    <w:rsid w:val="00744341"/>
    <w:rsid w:val="00790853"/>
    <w:rsid w:val="007C5D7C"/>
    <w:rsid w:val="007E7645"/>
    <w:rsid w:val="00804524"/>
    <w:rsid w:val="00805A1C"/>
    <w:rsid w:val="00834A12"/>
    <w:rsid w:val="00865F73"/>
    <w:rsid w:val="00884CF8"/>
    <w:rsid w:val="00885B79"/>
    <w:rsid w:val="00943F30"/>
    <w:rsid w:val="0096328B"/>
    <w:rsid w:val="009664A9"/>
    <w:rsid w:val="009B32E0"/>
    <w:rsid w:val="009E46CD"/>
    <w:rsid w:val="009F5B11"/>
    <w:rsid w:val="00A21788"/>
    <w:rsid w:val="00A9262E"/>
    <w:rsid w:val="00AA1627"/>
    <w:rsid w:val="00AE050E"/>
    <w:rsid w:val="00B65991"/>
    <w:rsid w:val="00BB4975"/>
    <w:rsid w:val="00BC5736"/>
    <w:rsid w:val="00BD23DF"/>
    <w:rsid w:val="00C23B80"/>
    <w:rsid w:val="00C66114"/>
    <w:rsid w:val="00C80AAB"/>
    <w:rsid w:val="00D0618B"/>
    <w:rsid w:val="00D6243A"/>
    <w:rsid w:val="00D6692B"/>
    <w:rsid w:val="00DB3EBE"/>
    <w:rsid w:val="00DC2036"/>
    <w:rsid w:val="00DD05A3"/>
    <w:rsid w:val="00E01025"/>
    <w:rsid w:val="00E05099"/>
    <w:rsid w:val="00E5667A"/>
    <w:rsid w:val="00E919A2"/>
    <w:rsid w:val="00EC515E"/>
    <w:rsid w:val="00EC5AC9"/>
    <w:rsid w:val="00ED2EA8"/>
    <w:rsid w:val="00EE1B85"/>
    <w:rsid w:val="00F42614"/>
    <w:rsid w:val="00FB2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DA378"/>
  <w15:docId w15:val="{1F1329FB-7CAC-41C5-9765-D6109D9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664A9"/>
    <w:pPr>
      <w:ind w:left="720"/>
      <w:contextualSpacing/>
    </w:pPr>
  </w:style>
  <w:style w:type="paragraph" w:styleId="BalloonText">
    <w:name w:val="Balloon Text"/>
    <w:basedOn w:val="Normal"/>
    <w:link w:val="BalloonTextChar"/>
    <w:uiPriority w:val="99"/>
    <w:semiHidden/>
    <w:unhideWhenUsed/>
    <w:rsid w:val="00AA16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27"/>
    <w:rPr>
      <w:rFonts w:ascii="Segoe UI" w:hAnsi="Segoe UI" w:cs="Segoe UI"/>
      <w:sz w:val="18"/>
      <w:szCs w:val="18"/>
    </w:rPr>
  </w:style>
  <w:style w:type="paragraph" w:styleId="Header">
    <w:name w:val="header"/>
    <w:basedOn w:val="Normal"/>
    <w:link w:val="HeaderChar"/>
    <w:uiPriority w:val="99"/>
    <w:unhideWhenUsed/>
    <w:rsid w:val="00105318"/>
    <w:pPr>
      <w:tabs>
        <w:tab w:val="center" w:pos="4680"/>
        <w:tab w:val="right" w:pos="9360"/>
      </w:tabs>
      <w:spacing w:line="240" w:lineRule="auto"/>
    </w:pPr>
  </w:style>
  <w:style w:type="character" w:customStyle="1" w:styleId="HeaderChar">
    <w:name w:val="Header Char"/>
    <w:basedOn w:val="DefaultParagraphFont"/>
    <w:link w:val="Header"/>
    <w:uiPriority w:val="99"/>
    <w:rsid w:val="00105318"/>
  </w:style>
  <w:style w:type="paragraph" w:styleId="Footer">
    <w:name w:val="footer"/>
    <w:basedOn w:val="Normal"/>
    <w:link w:val="FooterChar"/>
    <w:uiPriority w:val="99"/>
    <w:unhideWhenUsed/>
    <w:rsid w:val="00105318"/>
    <w:pPr>
      <w:tabs>
        <w:tab w:val="center" w:pos="4680"/>
        <w:tab w:val="right" w:pos="9360"/>
      </w:tabs>
      <w:spacing w:line="240" w:lineRule="auto"/>
    </w:pPr>
  </w:style>
  <w:style w:type="character" w:customStyle="1" w:styleId="FooterChar">
    <w:name w:val="Footer Char"/>
    <w:basedOn w:val="DefaultParagraphFont"/>
    <w:link w:val="Footer"/>
    <w:uiPriority w:val="99"/>
    <w:rsid w:val="0010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4FB2-6C4B-394D-AFFE-F3C6AF8C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Hetland</dc:creator>
  <cp:lastModifiedBy>Alena McInroy</cp:lastModifiedBy>
  <cp:revision>3</cp:revision>
  <cp:lastPrinted>2016-02-08T14:40:00Z</cp:lastPrinted>
  <dcterms:created xsi:type="dcterms:W3CDTF">2021-01-15T03:35:00Z</dcterms:created>
  <dcterms:modified xsi:type="dcterms:W3CDTF">2021-02-04T23:16:00Z</dcterms:modified>
</cp:coreProperties>
</file>